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9F" w:rsidRPr="0029518E" w:rsidRDefault="008E7C8F" w:rsidP="0029518E">
      <w:pPr>
        <w:pStyle w:val="1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A </w:t>
      </w:r>
      <w:r w:rsidR="000C153E" w:rsidRPr="0029518E">
        <w:rPr>
          <w:rFonts w:ascii="Times New Roman" w:eastAsia="宋体" w:hAnsi="Times New Roman" w:cs="Times New Roman"/>
        </w:rPr>
        <w:t>基于自由摆的平板控制系统</w:t>
      </w:r>
    </w:p>
    <w:p w:rsidR="000C153E" w:rsidRPr="00FC5A5A" w:rsidRDefault="000C153E" w:rsidP="008E7C8F">
      <w:pPr>
        <w:pStyle w:val="a3"/>
        <w:numPr>
          <w:ilvl w:val="0"/>
          <w:numId w:val="7"/>
        </w:numPr>
        <w:spacing w:beforeLines="50" w:afterLines="50"/>
        <w:ind w:firstLineChars="0"/>
        <w:jc w:val="left"/>
        <w:rPr>
          <w:rFonts w:ascii="Times New Roman" w:eastAsia="宋体" w:hAnsi="Times New Roman" w:cs="Times New Roman"/>
          <w:b/>
          <w:sz w:val="32"/>
        </w:rPr>
      </w:pPr>
      <w:r w:rsidRPr="00FC5A5A">
        <w:rPr>
          <w:rFonts w:ascii="Times New Roman" w:eastAsia="宋体" w:hAnsi="Times New Roman" w:cs="Times New Roman"/>
          <w:b/>
          <w:sz w:val="32"/>
        </w:rPr>
        <w:t>任务</w:t>
      </w:r>
    </w:p>
    <w:p w:rsidR="000C153E" w:rsidRPr="0029518E" w:rsidRDefault="000C153E" w:rsidP="00B1294D">
      <w:pPr>
        <w:pStyle w:val="a3"/>
        <w:spacing w:line="300" w:lineRule="auto"/>
        <w:rPr>
          <w:rFonts w:ascii="Times New Roman" w:eastAsia="宋体" w:hAnsi="Times New Roman" w:cs="Times New Roman"/>
        </w:rPr>
      </w:pPr>
      <w:r w:rsidRPr="0029518E">
        <w:rPr>
          <w:rFonts w:ascii="Times New Roman" w:eastAsia="宋体" w:hAnsi="Times New Roman" w:cs="Times New Roman"/>
        </w:rPr>
        <w:t>设计并制作一个自由摆上的平板控制系统，其结构如图</w:t>
      </w:r>
      <w:r w:rsidRPr="0029518E">
        <w:rPr>
          <w:rFonts w:ascii="Times New Roman" w:eastAsia="宋体" w:hAnsi="Times New Roman" w:cs="Times New Roman"/>
        </w:rPr>
        <w:t>1</w:t>
      </w:r>
      <w:r w:rsidRPr="0029518E">
        <w:rPr>
          <w:rFonts w:ascii="Times New Roman" w:eastAsia="宋体" w:hAnsi="Times New Roman" w:cs="Times New Roman"/>
        </w:rPr>
        <w:t>所示。</w:t>
      </w:r>
    </w:p>
    <w:p w:rsidR="000C153E" w:rsidRPr="0029518E" w:rsidRDefault="004437F8" w:rsidP="00B1294D">
      <w:pPr>
        <w:pStyle w:val="a3"/>
        <w:spacing w:line="300" w:lineRule="auto"/>
        <w:rPr>
          <w:rFonts w:ascii="Times New Roman" w:eastAsia="宋体" w:hAnsi="Times New Roman" w:cs="Times New Roman"/>
        </w:rPr>
      </w:pPr>
      <w:r w:rsidRPr="0029518E"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596265</wp:posOffset>
            </wp:positionV>
            <wp:extent cx="4014000" cy="2786400"/>
            <wp:effectExtent l="0" t="0" r="571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000" cy="27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53E" w:rsidRPr="0029518E">
        <w:rPr>
          <w:rFonts w:ascii="Times New Roman" w:eastAsia="宋体" w:hAnsi="Times New Roman" w:cs="Times New Roman"/>
        </w:rPr>
        <w:t>摆杆的一端通过转轴固定在一支架上，另一端固定安装一台电机，平板固定在电机转轴上；当摆杆如图</w:t>
      </w:r>
      <w:r w:rsidR="000C153E" w:rsidRPr="0029518E">
        <w:rPr>
          <w:rFonts w:ascii="Times New Roman" w:eastAsia="宋体" w:hAnsi="Times New Roman" w:cs="Times New Roman"/>
        </w:rPr>
        <w:t>2</w:t>
      </w:r>
      <w:r w:rsidR="000C153E" w:rsidRPr="0029518E">
        <w:rPr>
          <w:rFonts w:ascii="Times New Roman" w:eastAsia="宋体" w:hAnsi="Times New Roman" w:cs="Times New Roman"/>
        </w:rPr>
        <w:t>摆动时，驱动电机可以控制平板运动。</w:t>
      </w:r>
    </w:p>
    <w:p w:rsidR="000C153E" w:rsidRPr="0029518E" w:rsidRDefault="000C153E" w:rsidP="000C153E">
      <w:pPr>
        <w:jc w:val="center"/>
        <w:rPr>
          <w:rFonts w:ascii="Times New Roman" w:eastAsia="宋体" w:hAnsi="Times New Roman" w:cs="Times New Roman"/>
        </w:rPr>
      </w:pPr>
      <w:r w:rsidRPr="0029518E">
        <w:rPr>
          <w:rFonts w:ascii="Times New Roman" w:eastAsia="宋体" w:hAnsi="Times New Roman" w:cs="Times New Roman"/>
        </w:rPr>
        <w:t>图</w:t>
      </w:r>
      <w:r w:rsidRPr="0029518E">
        <w:rPr>
          <w:rFonts w:ascii="Times New Roman" w:eastAsia="宋体" w:hAnsi="Times New Roman" w:cs="Times New Roman"/>
        </w:rPr>
        <w:t xml:space="preserve">1     </w:t>
      </w:r>
      <w:r w:rsidRPr="0029518E">
        <w:rPr>
          <w:rFonts w:ascii="Times New Roman" w:eastAsia="宋体" w:hAnsi="Times New Roman" w:cs="Times New Roman"/>
        </w:rPr>
        <w:tab/>
      </w:r>
      <w:r w:rsidRPr="0029518E">
        <w:rPr>
          <w:rFonts w:ascii="Times New Roman" w:eastAsia="宋体" w:hAnsi="Times New Roman" w:cs="Times New Roman"/>
        </w:rPr>
        <w:tab/>
      </w:r>
      <w:r w:rsidRPr="0029518E">
        <w:rPr>
          <w:rFonts w:ascii="Times New Roman" w:eastAsia="宋体" w:hAnsi="Times New Roman" w:cs="Times New Roman"/>
        </w:rPr>
        <w:tab/>
      </w:r>
      <w:r w:rsidRPr="0029518E">
        <w:rPr>
          <w:rFonts w:ascii="Times New Roman" w:eastAsia="宋体" w:hAnsi="Times New Roman" w:cs="Times New Roman"/>
        </w:rPr>
        <w:tab/>
        <w:t xml:space="preserve">     </w:t>
      </w:r>
      <w:r w:rsidRPr="0029518E">
        <w:rPr>
          <w:rFonts w:ascii="Times New Roman" w:eastAsia="宋体" w:hAnsi="Times New Roman" w:cs="Times New Roman"/>
        </w:rPr>
        <w:tab/>
      </w:r>
      <w:r w:rsidRPr="0029518E">
        <w:rPr>
          <w:rFonts w:ascii="Times New Roman" w:eastAsia="宋体" w:hAnsi="Times New Roman" w:cs="Times New Roman"/>
        </w:rPr>
        <w:t>图</w:t>
      </w:r>
      <w:r w:rsidRPr="0029518E">
        <w:rPr>
          <w:rFonts w:ascii="Times New Roman" w:eastAsia="宋体" w:hAnsi="Times New Roman" w:cs="Times New Roman"/>
        </w:rPr>
        <w:t>2</w:t>
      </w:r>
    </w:p>
    <w:p w:rsidR="000C153E" w:rsidRPr="00FC5A5A" w:rsidRDefault="000C153E" w:rsidP="008E7C8F">
      <w:pPr>
        <w:pStyle w:val="a3"/>
        <w:numPr>
          <w:ilvl w:val="0"/>
          <w:numId w:val="7"/>
        </w:numPr>
        <w:spacing w:beforeLines="50" w:afterLines="50"/>
        <w:ind w:firstLineChars="0"/>
        <w:jc w:val="left"/>
        <w:rPr>
          <w:rFonts w:ascii="Times New Roman" w:eastAsia="宋体" w:hAnsi="Times New Roman" w:cs="Times New Roman"/>
          <w:b/>
          <w:sz w:val="32"/>
        </w:rPr>
      </w:pPr>
      <w:r w:rsidRPr="00FC5A5A">
        <w:rPr>
          <w:rFonts w:ascii="Times New Roman" w:eastAsia="宋体" w:hAnsi="Times New Roman" w:cs="Times New Roman"/>
          <w:b/>
          <w:sz w:val="32"/>
        </w:rPr>
        <w:t>要求</w:t>
      </w:r>
    </w:p>
    <w:p w:rsidR="000C153E" w:rsidRPr="0029518E" w:rsidRDefault="000C153E" w:rsidP="00B1294D">
      <w:pPr>
        <w:pStyle w:val="a3"/>
        <w:numPr>
          <w:ilvl w:val="0"/>
          <w:numId w:val="4"/>
        </w:numPr>
        <w:spacing w:line="300" w:lineRule="auto"/>
        <w:ind w:firstLineChars="0" w:hanging="357"/>
        <w:rPr>
          <w:rFonts w:ascii="黑体" w:eastAsia="黑体" w:hAnsi="黑体" w:cs="Times New Roman"/>
          <w:sz w:val="24"/>
        </w:rPr>
      </w:pPr>
      <w:r w:rsidRPr="0029518E">
        <w:rPr>
          <w:rFonts w:ascii="黑体" w:eastAsia="黑体" w:hAnsi="黑体" w:cs="Times New Roman"/>
          <w:sz w:val="24"/>
        </w:rPr>
        <w:t>基本要求</w:t>
      </w:r>
    </w:p>
    <w:p w:rsidR="00EC5D3B" w:rsidRDefault="0029518E" w:rsidP="00B1294D">
      <w:pPr>
        <w:pStyle w:val="a3"/>
        <w:numPr>
          <w:ilvl w:val="0"/>
          <w:numId w:val="9"/>
        </w:numPr>
        <w:spacing w:line="300" w:lineRule="auto"/>
        <w:ind w:firstLineChars="0" w:hanging="357"/>
        <w:rPr>
          <w:rFonts w:ascii="Times New Roman" w:eastAsia="宋体" w:hAnsi="Times New Roman" w:cs="Times New Roman"/>
        </w:rPr>
      </w:pPr>
      <w:r w:rsidRPr="0029518E">
        <w:rPr>
          <w:rFonts w:ascii="Times New Roman" w:eastAsia="宋体" w:hAnsi="Times New Roman" w:cs="Times New Roman" w:hint="eastAsia"/>
        </w:rPr>
        <w:t>控制电机使平板可以随着摆杆的摆动而旋转（</w:t>
      </w:r>
      <w:r w:rsidRPr="0029518E">
        <w:rPr>
          <w:rFonts w:ascii="Times New Roman" w:eastAsia="宋体" w:hAnsi="Times New Roman" w:cs="Times New Roman"/>
        </w:rPr>
        <w:t>3~5</w:t>
      </w:r>
      <w:r w:rsidRPr="0029518E">
        <w:rPr>
          <w:rFonts w:ascii="Times New Roman" w:eastAsia="宋体" w:hAnsi="Times New Roman" w:cs="Times New Roman"/>
        </w:rPr>
        <w:t>周），摆杆摆一个周期，平板旋转一周（</w:t>
      </w:r>
      <w:r w:rsidRPr="0029518E">
        <w:rPr>
          <w:rFonts w:ascii="Times New Roman" w:eastAsia="宋体" w:hAnsi="Times New Roman" w:cs="Times New Roman"/>
        </w:rPr>
        <w:t>360°</w:t>
      </w:r>
      <w:r w:rsidRPr="0029518E">
        <w:rPr>
          <w:rFonts w:ascii="Times New Roman" w:eastAsia="宋体" w:hAnsi="Times New Roman" w:cs="Times New Roman"/>
        </w:rPr>
        <w:t>），偏差绝对值不大于</w:t>
      </w:r>
      <w:r w:rsidRPr="0029518E">
        <w:rPr>
          <w:rFonts w:ascii="Times New Roman" w:eastAsia="宋体" w:hAnsi="Times New Roman" w:cs="Times New Roman"/>
        </w:rPr>
        <w:t>45°</w:t>
      </w:r>
      <w:r w:rsidR="00EC5D3B" w:rsidRPr="0029518E">
        <w:rPr>
          <w:rFonts w:ascii="Times New Roman" w:eastAsia="宋体" w:hAnsi="Times New Roman" w:cs="Times New Roman"/>
        </w:rPr>
        <w:t>。</w:t>
      </w:r>
    </w:p>
    <w:p w:rsidR="0029518E" w:rsidRDefault="0029518E" w:rsidP="00B1294D">
      <w:pPr>
        <w:pStyle w:val="a3"/>
        <w:numPr>
          <w:ilvl w:val="0"/>
          <w:numId w:val="9"/>
        </w:numPr>
        <w:spacing w:line="300" w:lineRule="auto"/>
        <w:ind w:firstLineChars="0" w:hanging="357"/>
        <w:rPr>
          <w:rFonts w:ascii="Times New Roman" w:eastAsia="宋体" w:hAnsi="Times New Roman" w:cs="Times New Roman"/>
        </w:rPr>
      </w:pPr>
      <w:r w:rsidRPr="0029518E">
        <w:rPr>
          <w:rFonts w:ascii="Times New Roman" w:eastAsia="宋体" w:hAnsi="Times New Roman" w:cs="Times New Roman"/>
        </w:rPr>
        <w:tab/>
      </w:r>
      <w:r w:rsidRPr="0029518E">
        <w:rPr>
          <w:rFonts w:ascii="Times New Roman" w:eastAsia="宋体" w:hAnsi="Times New Roman" w:cs="Times New Roman"/>
        </w:rPr>
        <w:t>在平板上粘贴一张画有一组间距为</w:t>
      </w:r>
      <w:r w:rsidRPr="0029518E">
        <w:rPr>
          <w:rFonts w:ascii="Times New Roman" w:eastAsia="宋体" w:hAnsi="Times New Roman" w:cs="Times New Roman"/>
        </w:rPr>
        <w:t xml:space="preserve"> 1cm </w:t>
      </w:r>
      <w:r w:rsidRPr="0029518E">
        <w:rPr>
          <w:rFonts w:ascii="Times New Roman" w:eastAsia="宋体" w:hAnsi="Times New Roman" w:cs="Times New Roman"/>
        </w:rPr>
        <w:t>平行线的打印纸。用手推动摆杆至一个角度</w:t>
      </w:r>
      <w:r w:rsidRPr="00FC5A5A">
        <w:rPr>
          <w:rFonts w:ascii="Times New Roman" w:eastAsia="宋体" w:hAnsi="Times New Roman" w:cs="Times New Roman"/>
          <w:i/>
        </w:rPr>
        <w:t>θ</w:t>
      </w:r>
      <w:r w:rsidRPr="0029518E">
        <w:rPr>
          <w:rFonts w:ascii="Times New Roman" w:eastAsia="宋体" w:hAnsi="Times New Roman" w:cs="Times New Roman"/>
        </w:rPr>
        <w:t xml:space="preserve"> </w:t>
      </w:r>
      <w:r w:rsidRPr="0029518E">
        <w:rPr>
          <w:rFonts w:ascii="Times New Roman" w:eastAsia="宋体" w:hAnsi="Times New Roman" w:cs="Times New Roman"/>
        </w:rPr>
        <w:t>（</w:t>
      </w:r>
      <w:r w:rsidRPr="00FC5A5A">
        <w:rPr>
          <w:rFonts w:ascii="Times New Roman" w:eastAsia="宋体" w:hAnsi="Times New Roman" w:cs="Times New Roman"/>
          <w:i/>
        </w:rPr>
        <w:t>θ</w:t>
      </w:r>
      <w:r w:rsidRPr="0029518E">
        <w:rPr>
          <w:rFonts w:ascii="Times New Roman" w:eastAsia="宋体" w:hAnsi="Times New Roman" w:cs="Times New Roman"/>
        </w:rPr>
        <w:t xml:space="preserve"> </w:t>
      </w:r>
      <w:r w:rsidRPr="0029518E">
        <w:rPr>
          <w:rFonts w:ascii="Times New Roman" w:eastAsia="宋体" w:hAnsi="Times New Roman" w:cs="Times New Roman"/>
        </w:rPr>
        <w:t>在</w:t>
      </w:r>
      <w:r w:rsidRPr="0029518E">
        <w:rPr>
          <w:rFonts w:ascii="Times New Roman" w:eastAsia="宋体" w:hAnsi="Times New Roman" w:cs="Times New Roman"/>
        </w:rPr>
        <w:t xml:space="preserve"> 30º</w:t>
      </w:r>
      <w:r w:rsidRPr="0029518E">
        <w:rPr>
          <w:rFonts w:ascii="Times New Roman" w:eastAsia="宋体" w:hAnsi="Times New Roman" w:cs="Times New Roman"/>
        </w:rPr>
        <w:t>～</w:t>
      </w:r>
      <w:r w:rsidRPr="0029518E">
        <w:rPr>
          <w:rFonts w:ascii="Times New Roman" w:eastAsia="宋体" w:hAnsi="Times New Roman" w:cs="Times New Roman"/>
        </w:rPr>
        <w:t>45º</w:t>
      </w:r>
      <w:r w:rsidRPr="0029518E">
        <w:rPr>
          <w:rFonts w:ascii="Times New Roman" w:eastAsia="宋体" w:hAnsi="Times New Roman" w:cs="Times New Roman"/>
        </w:rPr>
        <w:t>间），调整平板角度，在平板中心稳定放置一枚</w:t>
      </w:r>
      <w:r w:rsidRPr="0029518E">
        <w:rPr>
          <w:rFonts w:ascii="Times New Roman" w:eastAsia="宋体" w:hAnsi="Times New Roman" w:cs="Times New Roman"/>
        </w:rPr>
        <w:t xml:space="preserve"> 1 </w:t>
      </w:r>
      <w:r w:rsidRPr="0029518E">
        <w:rPr>
          <w:rFonts w:ascii="Times New Roman" w:eastAsia="宋体" w:hAnsi="Times New Roman" w:cs="Times New Roman"/>
        </w:rPr>
        <w:t>元硬币（人民币）；启动后放开摆杆让其自由摆动。在摆杆摆动过程中，要求控制平板状态，使硬币在</w:t>
      </w:r>
      <w:r w:rsidRPr="0029518E">
        <w:rPr>
          <w:rFonts w:ascii="Times New Roman" w:eastAsia="宋体" w:hAnsi="Times New Roman" w:cs="Times New Roman"/>
        </w:rPr>
        <w:t xml:space="preserve"> 5 </w:t>
      </w:r>
      <w:r w:rsidRPr="0029518E">
        <w:rPr>
          <w:rFonts w:ascii="Times New Roman" w:eastAsia="宋体" w:hAnsi="Times New Roman" w:cs="Times New Roman"/>
        </w:rPr>
        <w:t>个摆动周期中不从平板上滑落，并尽量少滑离平板的中心位置。</w:t>
      </w:r>
    </w:p>
    <w:p w:rsidR="00EC5D3B" w:rsidRPr="0029518E" w:rsidRDefault="0029518E" w:rsidP="00B1294D">
      <w:pPr>
        <w:pStyle w:val="a3"/>
        <w:numPr>
          <w:ilvl w:val="0"/>
          <w:numId w:val="9"/>
        </w:numPr>
        <w:spacing w:line="300" w:lineRule="auto"/>
        <w:ind w:firstLineChars="0" w:hanging="357"/>
        <w:rPr>
          <w:rFonts w:ascii="Times New Roman" w:eastAsia="宋体" w:hAnsi="Times New Roman" w:cs="Times New Roman"/>
        </w:rPr>
      </w:pPr>
      <w:r w:rsidRPr="0029518E">
        <w:rPr>
          <w:rFonts w:ascii="Times New Roman" w:eastAsia="宋体" w:hAnsi="Times New Roman" w:cs="Times New Roman" w:hint="eastAsia"/>
        </w:rPr>
        <w:t>用手推动摆杆至一个角度</w:t>
      </w:r>
      <w:r w:rsidRPr="00FC5A5A">
        <w:rPr>
          <w:rFonts w:ascii="Times New Roman" w:eastAsia="宋体" w:hAnsi="Times New Roman" w:cs="Times New Roman"/>
          <w:i/>
        </w:rPr>
        <w:t>θ</w:t>
      </w:r>
      <w:r w:rsidRPr="0029518E">
        <w:rPr>
          <w:rFonts w:ascii="Times New Roman" w:eastAsia="宋体" w:hAnsi="Times New Roman" w:cs="Times New Roman"/>
        </w:rPr>
        <w:t xml:space="preserve"> </w:t>
      </w:r>
      <w:r w:rsidRPr="0029518E">
        <w:rPr>
          <w:rFonts w:ascii="Times New Roman" w:eastAsia="宋体" w:hAnsi="Times New Roman" w:cs="Times New Roman"/>
        </w:rPr>
        <w:t>（</w:t>
      </w:r>
      <w:r w:rsidRPr="0029518E">
        <w:rPr>
          <w:rFonts w:ascii="Times New Roman" w:eastAsia="宋体" w:hAnsi="Times New Roman" w:cs="Times New Roman"/>
        </w:rPr>
        <w:t xml:space="preserve"> </w:t>
      </w:r>
      <w:r w:rsidRPr="00FC5A5A">
        <w:rPr>
          <w:rFonts w:ascii="Times New Roman" w:eastAsia="宋体" w:hAnsi="Times New Roman" w:cs="Times New Roman"/>
          <w:i/>
        </w:rPr>
        <w:t>θ</w:t>
      </w:r>
      <w:r w:rsidRPr="0029518E">
        <w:rPr>
          <w:rFonts w:ascii="Times New Roman" w:eastAsia="宋体" w:hAnsi="Times New Roman" w:cs="Times New Roman"/>
        </w:rPr>
        <w:t xml:space="preserve"> </w:t>
      </w:r>
      <w:r w:rsidRPr="0029518E">
        <w:rPr>
          <w:rFonts w:ascii="Times New Roman" w:eastAsia="宋体" w:hAnsi="Times New Roman" w:cs="Times New Roman"/>
        </w:rPr>
        <w:t>在</w:t>
      </w:r>
      <w:r w:rsidRPr="0029518E">
        <w:rPr>
          <w:rFonts w:ascii="Times New Roman" w:eastAsia="宋体" w:hAnsi="Times New Roman" w:cs="Times New Roman"/>
        </w:rPr>
        <w:t xml:space="preserve"> 45º</w:t>
      </w:r>
      <w:r w:rsidRPr="0029518E">
        <w:rPr>
          <w:rFonts w:ascii="Times New Roman" w:eastAsia="宋体" w:hAnsi="Times New Roman" w:cs="Times New Roman"/>
        </w:rPr>
        <w:t>～</w:t>
      </w:r>
      <w:r w:rsidRPr="0029518E">
        <w:rPr>
          <w:rFonts w:ascii="Times New Roman" w:eastAsia="宋体" w:hAnsi="Times New Roman" w:cs="Times New Roman"/>
        </w:rPr>
        <w:t>60º</w:t>
      </w:r>
      <w:r w:rsidRPr="0029518E">
        <w:rPr>
          <w:rFonts w:ascii="Times New Roman" w:eastAsia="宋体" w:hAnsi="Times New Roman" w:cs="Times New Roman"/>
        </w:rPr>
        <w:t>间），调整平板角度，在平板中心稳定叠放</w:t>
      </w:r>
      <w:r w:rsidRPr="0029518E">
        <w:rPr>
          <w:rFonts w:ascii="Times New Roman" w:eastAsia="宋体" w:hAnsi="Times New Roman" w:cs="Times New Roman"/>
        </w:rPr>
        <w:t xml:space="preserve"> </w:t>
      </w:r>
      <w:r w:rsidR="00FC5A5A">
        <w:rPr>
          <w:rFonts w:ascii="Times New Roman" w:eastAsia="宋体" w:hAnsi="Times New Roman" w:cs="Times New Roman" w:hint="eastAsia"/>
        </w:rPr>
        <w:t>6</w:t>
      </w:r>
      <w:r w:rsidRPr="0029518E">
        <w:rPr>
          <w:rFonts w:ascii="Times New Roman" w:eastAsia="宋体" w:hAnsi="Times New Roman" w:cs="Times New Roman"/>
        </w:rPr>
        <w:t xml:space="preserve"> </w:t>
      </w:r>
      <w:r w:rsidRPr="0029518E">
        <w:rPr>
          <w:rFonts w:ascii="Times New Roman" w:eastAsia="宋体" w:hAnsi="Times New Roman" w:cs="Times New Roman"/>
        </w:rPr>
        <w:t>枚</w:t>
      </w:r>
      <w:r w:rsidRPr="0029518E">
        <w:rPr>
          <w:rFonts w:ascii="Times New Roman" w:eastAsia="宋体" w:hAnsi="Times New Roman" w:cs="Times New Roman"/>
        </w:rPr>
        <w:t xml:space="preserve"> 1 </w:t>
      </w:r>
      <w:r w:rsidRPr="0029518E">
        <w:rPr>
          <w:rFonts w:ascii="Times New Roman" w:eastAsia="宋体" w:hAnsi="Times New Roman" w:cs="Times New Roman"/>
        </w:rPr>
        <w:t>元硬币，见图</w:t>
      </w:r>
      <w:r w:rsidRPr="0029518E">
        <w:rPr>
          <w:rFonts w:ascii="Times New Roman" w:eastAsia="宋体" w:hAnsi="Times New Roman" w:cs="Times New Roman"/>
        </w:rPr>
        <w:t xml:space="preserve"> 2</w:t>
      </w:r>
      <w:r w:rsidRPr="0029518E">
        <w:rPr>
          <w:rFonts w:ascii="Times New Roman" w:eastAsia="宋体" w:hAnsi="Times New Roman" w:cs="Times New Roman"/>
        </w:rPr>
        <w:t>；启动后放开摆杆让其自由摆动。在摆杆摆动过程中，要求控制平板状态使硬币在摆杆的</w:t>
      </w:r>
      <w:r w:rsidRPr="0029518E">
        <w:rPr>
          <w:rFonts w:ascii="Times New Roman" w:eastAsia="宋体" w:hAnsi="Times New Roman" w:cs="Times New Roman"/>
        </w:rPr>
        <w:t xml:space="preserve"> 5 </w:t>
      </w:r>
      <w:r w:rsidRPr="0029518E">
        <w:rPr>
          <w:rFonts w:ascii="Times New Roman" w:eastAsia="宋体" w:hAnsi="Times New Roman" w:cs="Times New Roman"/>
        </w:rPr>
        <w:t>个摆动周期中不从平板上滑落，并保持叠放状态。</w:t>
      </w:r>
      <w:r w:rsidRPr="0029518E">
        <w:rPr>
          <w:rFonts w:ascii="Times New Roman" w:eastAsia="宋体" w:hAnsi="Times New Roman" w:cs="Times New Roman"/>
        </w:rPr>
        <w:t xml:space="preserve"> </w:t>
      </w:r>
      <w:r w:rsidRPr="0029518E">
        <w:rPr>
          <w:rFonts w:ascii="Times New Roman" w:eastAsia="宋体" w:hAnsi="Times New Roman" w:cs="Times New Roman"/>
        </w:rPr>
        <w:t>根据平板上非保持叠放状态及滑落的硬币数计算成绩</w:t>
      </w:r>
      <w:r>
        <w:rPr>
          <w:rFonts w:ascii="Times New Roman" w:eastAsia="宋体" w:hAnsi="Times New Roman" w:cs="Times New Roman" w:hint="eastAsia"/>
        </w:rPr>
        <w:t>。</w:t>
      </w:r>
    </w:p>
    <w:p w:rsidR="00EC5D3B" w:rsidRDefault="00EC5D3B" w:rsidP="00B1294D">
      <w:pPr>
        <w:pStyle w:val="a3"/>
        <w:numPr>
          <w:ilvl w:val="0"/>
          <w:numId w:val="4"/>
        </w:numPr>
        <w:spacing w:line="300" w:lineRule="auto"/>
        <w:ind w:firstLineChars="0"/>
        <w:rPr>
          <w:rFonts w:ascii="黑体" w:eastAsia="黑体" w:hAnsi="黑体" w:cs="Times New Roman"/>
          <w:sz w:val="24"/>
        </w:rPr>
      </w:pPr>
      <w:r w:rsidRPr="0029518E">
        <w:rPr>
          <w:rFonts w:ascii="黑体" w:eastAsia="黑体" w:hAnsi="黑体" w:cs="Times New Roman"/>
          <w:sz w:val="24"/>
        </w:rPr>
        <w:t>发挥部分</w:t>
      </w:r>
    </w:p>
    <w:p w:rsidR="00EC5D3B" w:rsidRPr="0029518E" w:rsidRDefault="00B1294D" w:rsidP="00B1294D">
      <w:pPr>
        <w:pStyle w:val="a3"/>
        <w:numPr>
          <w:ilvl w:val="0"/>
          <w:numId w:val="6"/>
        </w:numPr>
        <w:spacing w:line="300" w:lineRule="auto"/>
        <w:ind w:leftChars="171" w:left="779" w:firstLineChars="0"/>
        <w:rPr>
          <w:rFonts w:ascii="Times New Roman" w:eastAsia="宋体" w:hAnsi="Times New Roman" w:cs="Times New Roman"/>
        </w:rPr>
      </w:pPr>
      <w:r w:rsidRPr="0029518E">
        <w:rPr>
          <w:rFonts w:ascii="Times New Roman" w:eastAsia="宋体" w:hAnsi="Times New Roman" w:cs="Times New Roman"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1499235</wp:posOffset>
            </wp:positionV>
            <wp:extent cx="3571200" cy="2646000"/>
            <wp:effectExtent l="0" t="0" r="0" b="254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200" cy="264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18E" w:rsidRPr="0029518E">
        <w:rPr>
          <w:rFonts w:ascii="Times New Roman" w:eastAsia="宋体" w:hAnsi="Times New Roman" w:cs="Times New Roman" w:hint="eastAsia"/>
        </w:rPr>
        <w:t>如图</w:t>
      </w:r>
      <w:r w:rsidR="0029518E" w:rsidRPr="0029518E">
        <w:rPr>
          <w:rFonts w:ascii="Times New Roman" w:eastAsia="宋体" w:hAnsi="Times New Roman" w:cs="Times New Roman"/>
        </w:rPr>
        <w:t xml:space="preserve"> 3 </w:t>
      </w:r>
      <w:r w:rsidR="0029518E" w:rsidRPr="0029518E">
        <w:rPr>
          <w:rFonts w:ascii="Times New Roman" w:eastAsia="宋体" w:hAnsi="Times New Roman" w:cs="Times New Roman"/>
        </w:rPr>
        <w:t>所示，在平板上固定一激光笔，光斑照射在距摆杆</w:t>
      </w:r>
      <w:r w:rsidR="0029518E" w:rsidRPr="0029518E">
        <w:rPr>
          <w:rFonts w:ascii="Times New Roman" w:eastAsia="宋体" w:hAnsi="Times New Roman" w:cs="Times New Roman"/>
        </w:rPr>
        <w:t xml:space="preserve"> 150cm </w:t>
      </w:r>
      <w:r w:rsidR="0029518E" w:rsidRPr="0029518E">
        <w:rPr>
          <w:rFonts w:ascii="Times New Roman" w:eastAsia="宋体" w:hAnsi="Times New Roman" w:cs="Times New Roman"/>
        </w:rPr>
        <w:t>距离处垂直放置的靶子上。摆杆垂直静止且平板处于水平时，调节靶子高度，使光斑照射在靶纸的某一条线上，标识此线为中心线。用手推动摆杆至一个角度</w:t>
      </w:r>
      <w:r w:rsidR="0029518E" w:rsidRPr="00FC5A5A">
        <w:rPr>
          <w:rFonts w:ascii="Times New Roman" w:eastAsia="宋体" w:hAnsi="Times New Roman" w:cs="Times New Roman"/>
          <w:i/>
        </w:rPr>
        <w:t>θ</w:t>
      </w:r>
      <w:r w:rsidR="0029518E" w:rsidRPr="0029518E">
        <w:rPr>
          <w:rFonts w:ascii="Times New Roman" w:eastAsia="宋体" w:hAnsi="Times New Roman" w:cs="Times New Roman"/>
        </w:rPr>
        <w:t xml:space="preserve"> </w:t>
      </w:r>
      <w:r w:rsidR="0029518E" w:rsidRPr="0029518E">
        <w:rPr>
          <w:rFonts w:ascii="Times New Roman" w:eastAsia="宋体" w:hAnsi="Times New Roman" w:cs="Times New Roman"/>
        </w:rPr>
        <w:t>（</w:t>
      </w:r>
      <w:r w:rsidR="0029518E" w:rsidRPr="0029518E">
        <w:rPr>
          <w:rFonts w:ascii="Times New Roman" w:eastAsia="宋体" w:hAnsi="Times New Roman" w:cs="Times New Roman"/>
        </w:rPr>
        <w:t xml:space="preserve"> </w:t>
      </w:r>
      <w:r w:rsidR="0029518E" w:rsidRPr="00FC5A5A">
        <w:rPr>
          <w:rFonts w:ascii="Times New Roman" w:eastAsia="宋体" w:hAnsi="Times New Roman" w:cs="Times New Roman"/>
          <w:i/>
        </w:rPr>
        <w:t>θ</w:t>
      </w:r>
      <w:r w:rsidR="0029518E" w:rsidRPr="0029518E">
        <w:rPr>
          <w:rFonts w:ascii="Times New Roman" w:eastAsia="宋体" w:hAnsi="Times New Roman" w:cs="Times New Roman"/>
        </w:rPr>
        <w:t xml:space="preserve"> </w:t>
      </w:r>
      <w:r w:rsidR="0029518E" w:rsidRPr="0029518E">
        <w:rPr>
          <w:rFonts w:ascii="Times New Roman" w:eastAsia="宋体" w:hAnsi="Times New Roman" w:cs="Times New Roman"/>
        </w:rPr>
        <w:t>在</w:t>
      </w:r>
      <w:r w:rsidR="0029518E" w:rsidRPr="0029518E">
        <w:rPr>
          <w:rFonts w:ascii="Times New Roman" w:eastAsia="宋体" w:hAnsi="Times New Roman" w:cs="Times New Roman"/>
        </w:rPr>
        <w:t xml:space="preserve"> 30º</w:t>
      </w:r>
      <w:r w:rsidR="0029518E" w:rsidRPr="0029518E">
        <w:rPr>
          <w:rFonts w:ascii="Times New Roman" w:eastAsia="宋体" w:hAnsi="Times New Roman" w:cs="Times New Roman"/>
        </w:rPr>
        <w:t>～</w:t>
      </w:r>
      <w:r w:rsidR="0029518E" w:rsidRPr="0029518E">
        <w:rPr>
          <w:rFonts w:ascii="Times New Roman" w:eastAsia="宋体" w:hAnsi="Times New Roman" w:cs="Times New Roman"/>
        </w:rPr>
        <w:t>60º</w:t>
      </w:r>
      <w:r w:rsidR="0029518E" w:rsidRPr="0029518E">
        <w:rPr>
          <w:rFonts w:ascii="Times New Roman" w:eastAsia="宋体" w:hAnsi="Times New Roman" w:cs="Times New Roman"/>
        </w:rPr>
        <w:t>间），启动后，系统应在</w:t>
      </w:r>
      <w:r w:rsidR="0029518E" w:rsidRPr="0029518E">
        <w:rPr>
          <w:rFonts w:ascii="Times New Roman" w:eastAsia="宋体" w:hAnsi="Times New Roman" w:cs="Times New Roman"/>
        </w:rPr>
        <w:t xml:space="preserve"> </w:t>
      </w:r>
      <w:r w:rsidR="00450F01">
        <w:rPr>
          <w:rFonts w:ascii="Times New Roman" w:eastAsia="宋体" w:hAnsi="Times New Roman" w:cs="Times New Roman" w:hint="eastAsia"/>
        </w:rPr>
        <w:t>15</w:t>
      </w:r>
      <w:r w:rsidR="0029518E" w:rsidRPr="0029518E">
        <w:rPr>
          <w:rFonts w:ascii="Times New Roman" w:eastAsia="宋体" w:hAnsi="Times New Roman" w:cs="Times New Roman"/>
        </w:rPr>
        <w:t xml:space="preserve"> </w:t>
      </w:r>
      <w:r w:rsidR="0029518E" w:rsidRPr="0029518E">
        <w:rPr>
          <w:rFonts w:ascii="Times New Roman" w:eastAsia="宋体" w:hAnsi="Times New Roman" w:cs="Times New Roman"/>
        </w:rPr>
        <w:t>秒钟内控制平板尽量使激光笔照射在中心线上（偏差绝对值＜</w:t>
      </w:r>
      <w:r w:rsidR="0029518E" w:rsidRPr="0029518E">
        <w:rPr>
          <w:rFonts w:ascii="Times New Roman" w:eastAsia="宋体" w:hAnsi="Times New Roman" w:cs="Times New Roman"/>
        </w:rPr>
        <w:t>1cm</w:t>
      </w:r>
      <w:r w:rsidR="0029518E" w:rsidRPr="0029518E">
        <w:rPr>
          <w:rFonts w:ascii="Times New Roman" w:eastAsia="宋体" w:hAnsi="Times New Roman" w:cs="Times New Roman"/>
        </w:rPr>
        <w:t>），完成时以</w:t>
      </w:r>
      <w:r w:rsidR="0029518E" w:rsidRPr="0029518E">
        <w:rPr>
          <w:rFonts w:ascii="Times New Roman" w:eastAsia="宋体" w:hAnsi="Times New Roman" w:cs="Times New Roman"/>
        </w:rPr>
        <w:t xml:space="preserve"> LED </w:t>
      </w:r>
      <w:r w:rsidR="0029518E" w:rsidRPr="0029518E">
        <w:rPr>
          <w:rFonts w:ascii="Times New Roman" w:eastAsia="宋体" w:hAnsi="Times New Roman" w:cs="Times New Roman"/>
        </w:rPr>
        <w:t>指示。</w:t>
      </w:r>
      <w:r w:rsidR="0029518E" w:rsidRPr="0029518E">
        <w:rPr>
          <w:rFonts w:ascii="Times New Roman" w:eastAsia="宋体" w:hAnsi="Times New Roman" w:cs="Times New Roman"/>
        </w:rPr>
        <w:t xml:space="preserve"> </w:t>
      </w:r>
      <w:r w:rsidR="0029518E" w:rsidRPr="0029518E">
        <w:rPr>
          <w:rFonts w:ascii="Times New Roman" w:eastAsia="宋体" w:hAnsi="Times New Roman" w:cs="Times New Roman"/>
        </w:rPr>
        <w:t>根据光斑偏离中心线的距离计算成绩，</w:t>
      </w:r>
      <w:r w:rsidR="0029518E" w:rsidRPr="0029518E">
        <w:rPr>
          <w:rFonts w:ascii="Times New Roman" w:eastAsia="宋体" w:hAnsi="Times New Roman" w:cs="Times New Roman"/>
        </w:rPr>
        <w:t xml:space="preserve"> </w:t>
      </w:r>
      <w:r w:rsidR="0029518E" w:rsidRPr="0029518E">
        <w:rPr>
          <w:rFonts w:ascii="Times New Roman" w:eastAsia="宋体" w:hAnsi="Times New Roman" w:cs="Times New Roman"/>
        </w:rPr>
        <w:t>超时则视为失败</w:t>
      </w:r>
      <w:r w:rsidR="0029518E" w:rsidRPr="0029518E">
        <w:rPr>
          <w:rFonts w:ascii="Times New Roman" w:eastAsia="宋体" w:hAnsi="Times New Roman" w:cs="Times New Roman" w:hint="eastAsia"/>
        </w:rPr>
        <w:t>。</w:t>
      </w:r>
    </w:p>
    <w:p w:rsidR="004437F8" w:rsidRPr="0029518E" w:rsidRDefault="004437F8" w:rsidP="00B1294D">
      <w:pPr>
        <w:spacing w:line="300" w:lineRule="auto"/>
        <w:ind w:leftChars="171" w:left="359"/>
        <w:jc w:val="center"/>
        <w:rPr>
          <w:rFonts w:ascii="Times New Roman" w:eastAsia="宋体" w:hAnsi="Times New Roman" w:cs="Times New Roman"/>
        </w:rPr>
      </w:pPr>
      <w:r w:rsidRPr="0029518E">
        <w:rPr>
          <w:rFonts w:ascii="Times New Roman" w:eastAsia="宋体" w:hAnsi="Times New Roman" w:cs="Times New Roman"/>
        </w:rPr>
        <w:t>图</w:t>
      </w:r>
      <w:r w:rsidRPr="0029518E">
        <w:rPr>
          <w:rFonts w:ascii="Times New Roman" w:eastAsia="宋体" w:hAnsi="Times New Roman" w:cs="Times New Roman"/>
        </w:rPr>
        <w:t>3</w:t>
      </w:r>
    </w:p>
    <w:p w:rsidR="00EC5D3B" w:rsidRPr="0029518E" w:rsidRDefault="004437F8" w:rsidP="00B1294D">
      <w:pPr>
        <w:pStyle w:val="a3"/>
        <w:numPr>
          <w:ilvl w:val="0"/>
          <w:numId w:val="6"/>
        </w:numPr>
        <w:spacing w:line="300" w:lineRule="auto"/>
        <w:ind w:leftChars="171" w:left="779" w:firstLineChars="0"/>
        <w:rPr>
          <w:rFonts w:ascii="Times New Roman" w:eastAsia="宋体" w:hAnsi="Times New Roman" w:cs="Times New Roman"/>
        </w:rPr>
      </w:pPr>
      <w:r w:rsidRPr="0029518E">
        <w:rPr>
          <w:rFonts w:ascii="Times New Roman" w:eastAsia="宋体" w:hAnsi="Times New Roman" w:cs="Times New Roman"/>
        </w:rPr>
        <w:t>在上述过程完成后，调整平板，使激光笔照射到中心线上（可人工协助）。启动后放开让摆杆自由摆动；摆动过程中尽量使激光笔光斑始终瞄准照射在靶纸的中心线上，根据光斑偏离中心线的距离计算成绩。</w:t>
      </w:r>
    </w:p>
    <w:p w:rsidR="004437F8" w:rsidRPr="0029518E" w:rsidRDefault="004437F8" w:rsidP="00B1294D">
      <w:pPr>
        <w:pStyle w:val="a3"/>
        <w:numPr>
          <w:ilvl w:val="0"/>
          <w:numId w:val="6"/>
        </w:numPr>
        <w:spacing w:line="300" w:lineRule="auto"/>
        <w:ind w:leftChars="171" w:left="779" w:firstLineChars="0"/>
        <w:rPr>
          <w:rFonts w:ascii="Times New Roman" w:eastAsia="宋体" w:hAnsi="Times New Roman" w:cs="Times New Roman"/>
        </w:rPr>
      </w:pPr>
      <w:r w:rsidRPr="0029518E">
        <w:rPr>
          <w:rFonts w:ascii="Times New Roman" w:eastAsia="宋体" w:hAnsi="Times New Roman" w:cs="Times New Roman"/>
        </w:rPr>
        <w:t>其他。</w:t>
      </w:r>
    </w:p>
    <w:p w:rsidR="004437F8" w:rsidRPr="00FC5A5A" w:rsidRDefault="004437F8" w:rsidP="008E7C8F">
      <w:pPr>
        <w:pStyle w:val="a3"/>
        <w:numPr>
          <w:ilvl w:val="0"/>
          <w:numId w:val="7"/>
        </w:numPr>
        <w:spacing w:beforeLines="50" w:afterLines="50"/>
        <w:ind w:firstLineChars="0"/>
        <w:jc w:val="left"/>
        <w:rPr>
          <w:rFonts w:ascii="Times New Roman" w:eastAsia="宋体" w:hAnsi="Times New Roman" w:cs="Times New Roman"/>
          <w:b/>
          <w:sz w:val="32"/>
        </w:rPr>
      </w:pPr>
      <w:r w:rsidRPr="00FC5A5A">
        <w:rPr>
          <w:rFonts w:ascii="Times New Roman" w:eastAsia="宋体" w:hAnsi="Times New Roman" w:cs="Times New Roman"/>
          <w:b/>
          <w:sz w:val="32"/>
        </w:rPr>
        <w:t>说明</w:t>
      </w:r>
    </w:p>
    <w:p w:rsidR="004437F8" w:rsidRPr="00B1294D" w:rsidRDefault="004437F8" w:rsidP="00450F01">
      <w:pPr>
        <w:pStyle w:val="a3"/>
        <w:numPr>
          <w:ilvl w:val="0"/>
          <w:numId w:val="12"/>
        </w:numPr>
        <w:spacing w:line="300" w:lineRule="auto"/>
        <w:ind w:firstLineChars="0"/>
        <w:rPr>
          <w:rFonts w:ascii="Times New Roman" w:eastAsia="宋体" w:hAnsi="Times New Roman" w:cs="Times New Roman"/>
        </w:rPr>
      </w:pPr>
      <w:r w:rsidRPr="00B1294D">
        <w:rPr>
          <w:rFonts w:ascii="Times New Roman" w:eastAsia="宋体" w:hAnsi="Times New Roman" w:cs="Times New Roman"/>
        </w:rPr>
        <w:t>摆杆可以采用木质、金属、塑料等硬质材料；摆杆长度（固定转轴至电机轴的距离）为</w:t>
      </w:r>
      <w:r w:rsidRPr="00B1294D">
        <w:rPr>
          <w:rFonts w:ascii="Times New Roman" w:eastAsia="宋体" w:hAnsi="Times New Roman" w:cs="Times New Roman"/>
        </w:rPr>
        <w:t xml:space="preserve"> 100 cm±5cm</w:t>
      </w:r>
      <w:r w:rsidRPr="00B1294D">
        <w:rPr>
          <w:rFonts w:ascii="Times New Roman" w:eastAsia="宋体" w:hAnsi="Times New Roman" w:cs="Times New Roman"/>
        </w:rPr>
        <w:t>；摆杆通过转轴固定在支架或横梁上，并能够灵活摆动；</w:t>
      </w:r>
      <w:r w:rsidR="00450F01" w:rsidRPr="00450F01">
        <w:rPr>
          <w:rFonts w:ascii="Times New Roman" w:eastAsia="宋体" w:hAnsi="Times New Roman" w:cs="Times New Roman" w:hint="eastAsia"/>
        </w:rPr>
        <w:t>角度</w:t>
      </w:r>
      <w:r w:rsidR="00450F01" w:rsidRPr="00450F01">
        <w:rPr>
          <w:rFonts w:ascii="Times New Roman" w:eastAsia="宋体" w:hAnsi="Times New Roman" w:cs="Times New Roman"/>
          <w:i/>
        </w:rPr>
        <w:t>θ</w:t>
      </w:r>
      <w:r w:rsidR="00450F01">
        <w:rPr>
          <w:rFonts w:ascii="Times New Roman" w:eastAsia="宋体" w:hAnsi="Times New Roman" w:cs="Times New Roman" w:hint="eastAsia"/>
        </w:rPr>
        <w:t>由显示屏进行实时显示；</w:t>
      </w:r>
      <w:r w:rsidRPr="00B1294D">
        <w:rPr>
          <w:rFonts w:ascii="Times New Roman" w:eastAsia="宋体" w:hAnsi="Times New Roman" w:cs="Times New Roman"/>
        </w:rPr>
        <w:t>将摆杆推起至</w:t>
      </w:r>
      <w:r w:rsidRPr="00FC5A5A">
        <w:rPr>
          <w:rFonts w:ascii="Times New Roman" w:eastAsia="宋体" w:hAnsi="Times New Roman" w:cs="Times New Roman"/>
          <w:i/>
        </w:rPr>
        <w:t>θ</w:t>
      </w:r>
      <w:r w:rsidRPr="00B1294D">
        <w:rPr>
          <w:rFonts w:ascii="Times New Roman" w:eastAsia="宋体" w:hAnsi="Times New Roman" w:cs="Times New Roman"/>
        </w:rPr>
        <w:t xml:space="preserve"> =30º</w:t>
      </w:r>
      <w:r w:rsidRPr="00B1294D">
        <w:rPr>
          <w:rFonts w:ascii="Times New Roman" w:eastAsia="宋体" w:hAnsi="Times New Roman" w:cs="Times New Roman"/>
        </w:rPr>
        <w:t>处释放后</w:t>
      </w:r>
      <w:r w:rsidRPr="00B1294D">
        <w:rPr>
          <w:rFonts w:ascii="Times New Roman" w:eastAsia="宋体" w:hAnsi="Times New Roman" w:cs="Times New Roman"/>
        </w:rPr>
        <w:t>,</w:t>
      </w:r>
      <w:r w:rsidRPr="00B1294D">
        <w:rPr>
          <w:rFonts w:ascii="Times New Roman" w:eastAsia="宋体" w:hAnsi="Times New Roman" w:cs="Times New Roman"/>
        </w:rPr>
        <w:t>摆杆至少可以自由摆动</w:t>
      </w:r>
      <w:r w:rsidRPr="00B1294D">
        <w:rPr>
          <w:rFonts w:ascii="Times New Roman" w:eastAsia="宋体" w:hAnsi="Times New Roman" w:cs="Times New Roman"/>
        </w:rPr>
        <w:t xml:space="preserve"> 7 </w:t>
      </w:r>
      <w:r w:rsidRPr="00B1294D">
        <w:rPr>
          <w:rFonts w:ascii="Times New Roman" w:eastAsia="宋体" w:hAnsi="Times New Roman" w:cs="Times New Roman"/>
        </w:rPr>
        <w:t>个周期以上。摆杆不得受重力以外的任何外力控制。</w:t>
      </w:r>
    </w:p>
    <w:p w:rsidR="004437F8" w:rsidRPr="00B1294D" w:rsidRDefault="004437F8" w:rsidP="00B1294D">
      <w:pPr>
        <w:pStyle w:val="a3"/>
        <w:numPr>
          <w:ilvl w:val="0"/>
          <w:numId w:val="12"/>
        </w:numPr>
        <w:spacing w:line="300" w:lineRule="auto"/>
        <w:ind w:firstLineChars="0"/>
        <w:rPr>
          <w:rFonts w:ascii="Times New Roman" w:eastAsia="宋体" w:hAnsi="Times New Roman" w:cs="Times New Roman"/>
        </w:rPr>
      </w:pPr>
      <w:r w:rsidRPr="00B1294D">
        <w:rPr>
          <w:rFonts w:ascii="Times New Roman" w:eastAsia="宋体" w:hAnsi="Times New Roman" w:cs="Times New Roman"/>
        </w:rPr>
        <w:t>平板的状态只能受电机控制。平板的长宽尺寸为</w:t>
      </w:r>
      <w:r w:rsidRPr="00B1294D">
        <w:rPr>
          <w:rFonts w:ascii="Times New Roman" w:eastAsia="宋体" w:hAnsi="Times New Roman" w:cs="Times New Roman"/>
        </w:rPr>
        <w:t xml:space="preserve"> 10cm×6cm</w:t>
      </w:r>
      <w:r w:rsidRPr="00B1294D">
        <w:rPr>
          <w:rFonts w:ascii="Times New Roman" w:eastAsia="宋体" w:hAnsi="Times New Roman" w:cs="Times New Roman"/>
        </w:rPr>
        <w:t>，可以采用较轻的硬质材料；不得有磁性；表面必须为光滑的硬质平面；不得有凸起的边沿；倾斜一定角度时硬币须能滑落。平板承载重量不小于</w:t>
      </w:r>
      <w:r w:rsidRPr="00B1294D">
        <w:rPr>
          <w:rFonts w:ascii="Times New Roman" w:eastAsia="宋体" w:hAnsi="Times New Roman" w:cs="Times New Roman"/>
        </w:rPr>
        <w:t xml:space="preserve"> 100g</w:t>
      </w:r>
      <w:r w:rsidRPr="00B1294D">
        <w:rPr>
          <w:rFonts w:ascii="Times New Roman" w:eastAsia="宋体" w:hAnsi="Times New Roman" w:cs="Times New Roman"/>
        </w:rPr>
        <w:t>。</w:t>
      </w:r>
    </w:p>
    <w:p w:rsidR="004437F8" w:rsidRPr="00B1294D" w:rsidRDefault="004437F8" w:rsidP="00B1294D">
      <w:pPr>
        <w:pStyle w:val="a3"/>
        <w:numPr>
          <w:ilvl w:val="0"/>
          <w:numId w:val="12"/>
        </w:numPr>
        <w:spacing w:line="300" w:lineRule="auto"/>
        <w:ind w:firstLineChars="0"/>
        <w:rPr>
          <w:rFonts w:ascii="Times New Roman" w:eastAsia="宋体" w:hAnsi="Times New Roman" w:cs="Times New Roman"/>
        </w:rPr>
      </w:pPr>
      <w:r w:rsidRPr="00B1294D">
        <w:rPr>
          <w:rFonts w:ascii="Times New Roman" w:eastAsia="宋体" w:hAnsi="Times New Roman" w:cs="Times New Roman"/>
        </w:rPr>
        <w:t>摆动周期的定义：摆杆被释放至下一次摆动到同侧最高点。</w:t>
      </w:r>
    </w:p>
    <w:p w:rsidR="004437F8" w:rsidRPr="00B1294D" w:rsidRDefault="004437F8" w:rsidP="00B1294D">
      <w:pPr>
        <w:pStyle w:val="a3"/>
        <w:numPr>
          <w:ilvl w:val="0"/>
          <w:numId w:val="12"/>
        </w:numPr>
        <w:spacing w:line="300" w:lineRule="auto"/>
        <w:ind w:firstLineChars="0"/>
        <w:rPr>
          <w:rFonts w:ascii="Times New Roman" w:eastAsia="宋体" w:hAnsi="Times New Roman" w:cs="Times New Roman"/>
        </w:rPr>
      </w:pPr>
      <w:r w:rsidRPr="00B1294D">
        <w:rPr>
          <w:rFonts w:ascii="Times New Roman" w:eastAsia="宋体" w:hAnsi="Times New Roman" w:cs="Times New Roman"/>
        </w:rPr>
        <w:t>摆杆与平板部分电路可以用软质导线连接，</w:t>
      </w:r>
      <w:r w:rsidRPr="00B1294D">
        <w:rPr>
          <w:rFonts w:ascii="Times New Roman" w:eastAsia="宋体" w:hAnsi="Times New Roman" w:cs="Times New Roman"/>
        </w:rPr>
        <w:t xml:space="preserve"> </w:t>
      </w:r>
      <w:r w:rsidRPr="00B1294D">
        <w:rPr>
          <w:rFonts w:ascii="Times New Roman" w:eastAsia="宋体" w:hAnsi="Times New Roman" w:cs="Times New Roman"/>
        </w:rPr>
        <w:t>但必须不影响摆杆的自由摆动。</w:t>
      </w:r>
    </w:p>
    <w:p w:rsidR="004437F8" w:rsidRPr="00B1294D" w:rsidRDefault="004437F8" w:rsidP="00B1294D">
      <w:pPr>
        <w:pStyle w:val="a3"/>
        <w:numPr>
          <w:ilvl w:val="0"/>
          <w:numId w:val="12"/>
        </w:numPr>
        <w:spacing w:line="300" w:lineRule="auto"/>
        <w:ind w:firstLineChars="0"/>
        <w:rPr>
          <w:rFonts w:ascii="Times New Roman" w:eastAsia="宋体" w:hAnsi="Times New Roman" w:cs="Times New Roman"/>
        </w:rPr>
      </w:pPr>
      <w:r w:rsidRPr="0029518E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506896</wp:posOffset>
            </wp:positionV>
            <wp:extent cx="2664000" cy="1983600"/>
            <wp:effectExtent l="0" t="0" r="3175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198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294D">
        <w:rPr>
          <w:rFonts w:ascii="Times New Roman" w:eastAsia="宋体" w:hAnsi="Times New Roman" w:cs="Times New Roman"/>
        </w:rPr>
        <w:t>在完成基本要求部分工作时，需在平板上铺设一张如图</w:t>
      </w:r>
      <w:r w:rsidRPr="00B1294D">
        <w:rPr>
          <w:rFonts w:ascii="Times New Roman" w:eastAsia="宋体" w:hAnsi="Times New Roman" w:cs="Times New Roman"/>
        </w:rPr>
        <w:t xml:space="preserve"> 4 </w:t>
      </w:r>
      <w:r w:rsidRPr="00B1294D">
        <w:rPr>
          <w:rFonts w:ascii="Times New Roman" w:eastAsia="宋体" w:hAnsi="Times New Roman" w:cs="Times New Roman"/>
        </w:rPr>
        <w:t>所示画有一组间距为</w:t>
      </w:r>
      <w:r w:rsidRPr="00B1294D">
        <w:rPr>
          <w:rFonts w:ascii="Times New Roman" w:eastAsia="宋体" w:hAnsi="Times New Roman" w:cs="Times New Roman"/>
        </w:rPr>
        <w:t xml:space="preserve"> 1cm </w:t>
      </w:r>
      <w:r w:rsidRPr="00B1294D">
        <w:rPr>
          <w:rFonts w:ascii="Times New Roman" w:eastAsia="宋体" w:hAnsi="Times New Roman" w:cs="Times New Roman"/>
        </w:rPr>
        <w:t>平行线的打印纸（</w:t>
      </w:r>
      <w:r w:rsidRPr="00B1294D">
        <w:rPr>
          <w:rFonts w:ascii="Times New Roman" w:eastAsia="宋体" w:hAnsi="Times New Roman" w:cs="Times New Roman"/>
        </w:rPr>
        <w:t xml:space="preserve"> 10cm×6cm</w:t>
      </w:r>
      <w:r w:rsidRPr="00B1294D">
        <w:rPr>
          <w:rFonts w:ascii="Times New Roman" w:eastAsia="宋体" w:hAnsi="Times New Roman" w:cs="Times New Roman"/>
        </w:rPr>
        <w:t>），平行线与电机转轴平行。</w:t>
      </w:r>
    </w:p>
    <w:p w:rsidR="00B1294D" w:rsidRDefault="004437F8" w:rsidP="00B1294D">
      <w:pPr>
        <w:spacing w:line="300" w:lineRule="auto"/>
        <w:jc w:val="center"/>
        <w:rPr>
          <w:rFonts w:ascii="Times New Roman" w:eastAsia="宋体" w:hAnsi="Times New Roman" w:cs="Times New Roman"/>
        </w:rPr>
      </w:pPr>
      <w:r w:rsidRPr="0029518E">
        <w:rPr>
          <w:rFonts w:ascii="Times New Roman" w:eastAsia="宋体" w:hAnsi="Times New Roman" w:cs="Times New Roman"/>
        </w:rPr>
        <w:t>图</w:t>
      </w:r>
      <w:r w:rsidRPr="0029518E">
        <w:rPr>
          <w:rFonts w:ascii="Times New Roman" w:eastAsia="宋体" w:hAnsi="Times New Roman" w:cs="Times New Roman"/>
        </w:rPr>
        <w:t>4</w:t>
      </w:r>
    </w:p>
    <w:p w:rsidR="004437F8" w:rsidRPr="00B1294D" w:rsidRDefault="004437F8" w:rsidP="00B1294D">
      <w:pPr>
        <w:pStyle w:val="a3"/>
        <w:numPr>
          <w:ilvl w:val="0"/>
          <w:numId w:val="12"/>
        </w:numPr>
        <w:spacing w:line="300" w:lineRule="auto"/>
        <w:ind w:firstLineChars="0"/>
        <w:jc w:val="center"/>
        <w:rPr>
          <w:rFonts w:ascii="Times New Roman" w:eastAsia="宋体" w:hAnsi="Times New Roman" w:cs="Times New Roman"/>
        </w:rPr>
      </w:pPr>
      <w:r w:rsidRPr="0029518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272415</wp:posOffset>
            </wp:positionV>
            <wp:extent cx="4981575" cy="622300"/>
            <wp:effectExtent l="0" t="0" r="9525" b="635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807" r="1553"/>
                    <a:stretch/>
                  </pic:blipFill>
                  <pic:spPr bwMode="auto">
                    <a:xfrm>
                      <a:off x="0" y="0"/>
                      <a:ext cx="4981575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1294D">
        <w:rPr>
          <w:rFonts w:ascii="Times New Roman" w:eastAsia="宋体" w:hAnsi="Times New Roman" w:cs="Times New Roman"/>
        </w:rPr>
        <w:t>非保持叠放状态硬币数为接触平板硬币数减</w:t>
      </w:r>
      <w:r w:rsidRPr="00B1294D">
        <w:rPr>
          <w:rFonts w:ascii="Times New Roman" w:eastAsia="宋体" w:hAnsi="Times New Roman" w:cs="Times New Roman"/>
        </w:rPr>
        <w:t xml:space="preserve"> 1</w:t>
      </w:r>
      <w:r w:rsidRPr="00B1294D">
        <w:rPr>
          <w:rFonts w:ascii="Times New Roman" w:eastAsia="宋体" w:hAnsi="Times New Roman" w:cs="Times New Roman"/>
        </w:rPr>
        <w:t>。接触平板硬币数的定义参见图</w:t>
      </w:r>
      <w:r w:rsidRPr="00B1294D">
        <w:rPr>
          <w:rFonts w:ascii="Times New Roman" w:eastAsia="宋体" w:hAnsi="Times New Roman" w:cs="Times New Roman"/>
        </w:rPr>
        <w:t xml:space="preserve"> 5</w:t>
      </w:r>
      <w:r w:rsidRPr="00B1294D">
        <w:rPr>
          <w:rFonts w:ascii="Times New Roman" w:eastAsia="宋体" w:hAnsi="Times New Roman" w:cs="Times New Roman"/>
        </w:rPr>
        <w:t>。</w:t>
      </w:r>
    </w:p>
    <w:p w:rsidR="004437F8" w:rsidRPr="0029518E" w:rsidRDefault="004437F8" w:rsidP="00B1294D">
      <w:pPr>
        <w:spacing w:line="300" w:lineRule="auto"/>
        <w:ind w:firstLineChars="300" w:firstLine="630"/>
        <w:jc w:val="left"/>
        <w:rPr>
          <w:rFonts w:ascii="Times New Roman" w:eastAsia="宋体" w:hAnsi="Times New Roman" w:cs="Times New Roman"/>
        </w:rPr>
      </w:pPr>
      <w:r w:rsidRPr="0029518E">
        <w:rPr>
          <w:rFonts w:ascii="Times New Roman" w:eastAsia="宋体" w:hAnsi="Times New Roman" w:cs="Times New Roman"/>
        </w:rPr>
        <w:t>图</w:t>
      </w:r>
      <w:r w:rsidRPr="0029518E">
        <w:rPr>
          <w:rFonts w:ascii="Times New Roman" w:eastAsia="宋体" w:hAnsi="Times New Roman" w:cs="Times New Roman"/>
        </w:rPr>
        <w:t xml:space="preserve">5-1              </w:t>
      </w:r>
      <w:r w:rsidRPr="0029518E">
        <w:rPr>
          <w:rFonts w:ascii="Times New Roman" w:eastAsia="宋体" w:hAnsi="Times New Roman" w:cs="Times New Roman"/>
        </w:rPr>
        <w:t>图</w:t>
      </w:r>
      <w:r w:rsidRPr="0029518E">
        <w:rPr>
          <w:rFonts w:ascii="Times New Roman" w:eastAsia="宋体" w:hAnsi="Times New Roman" w:cs="Times New Roman"/>
        </w:rPr>
        <w:t xml:space="preserve">5-2                             </w:t>
      </w:r>
      <w:r w:rsidRPr="0029518E">
        <w:rPr>
          <w:rFonts w:ascii="Times New Roman" w:eastAsia="宋体" w:hAnsi="Times New Roman" w:cs="Times New Roman"/>
        </w:rPr>
        <w:t>图</w:t>
      </w:r>
      <w:r w:rsidRPr="0029518E">
        <w:rPr>
          <w:rFonts w:ascii="Times New Roman" w:eastAsia="宋体" w:hAnsi="Times New Roman" w:cs="Times New Roman"/>
        </w:rPr>
        <w:t>5-3</w:t>
      </w:r>
    </w:p>
    <w:p w:rsidR="004437F8" w:rsidRPr="0029518E" w:rsidRDefault="004437F8" w:rsidP="00B1294D">
      <w:pPr>
        <w:spacing w:line="300" w:lineRule="auto"/>
        <w:ind w:left="720"/>
        <w:rPr>
          <w:rFonts w:ascii="Times New Roman" w:eastAsia="宋体" w:hAnsi="Times New Roman" w:cs="Times New Roman"/>
        </w:rPr>
      </w:pPr>
      <w:r w:rsidRPr="0029518E">
        <w:rPr>
          <w:rFonts w:ascii="Times New Roman" w:eastAsia="宋体" w:hAnsi="Times New Roman" w:cs="Times New Roman"/>
        </w:rPr>
        <w:t>图</w:t>
      </w:r>
      <w:r w:rsidRPr="0029518E">
        <w:rPr>
          <w:rFonts w:ascii="Times New Roman" w:eastAsia="宋体" w:hAnsi="Times New Roman" w:cs="Times New Roman"/>
        </w:rPr>
        <w:t xml:space="preserve"> 5-1 </w:t>
      </w:r>
      <w:r w:rsidRPr="0029518E">
        <w:rPr>
          <w:rFonts w:ascii="Times New Roman" w:eastAsia="宋体" w:hAnsi="Times New Roman" w:cs="Times New Roman"/>
        </w:rPr>
        <w:t>中接触平板硬币数为</w:t>
      </w:r>
      <w:r w:rsidRPr="0029518E">
        <w:rPr>
          <w:rFonts w:ascii="Times New Roman" w:eastAsia="宋体" w:hAnsi="Times New Roman" w:cs="Times New Roman"/>
        </w:rPr>
        <w:t xml:space="preserve"> 1</w:t>
      </w:r>
      <w:r w:rsidRPr="0029518E">
        <w:rPr>
          <w:rFonts w:ascii="Times New Roman" w:eastAsia="宋体" w:hAnsi="Times New Roman" w:cs="Times New Roman"/>
        </w:rPr>
        <w:t>；图</w:t>
      </w:r>
      <w:r w:rsidRPr="0029518E">
        <w:rPr>
          <w:rFonts w:ascii="Times New Roman" w:eastAsia="宋体" w:hAnsi="Times New Roman" w:cs="Times New Roman"/>
        </w:rPr>
        <w:t xml:space="preserve"> 5-2 </w:t>
      </w:r>
      <w:r w:rsidRPr="0029518E">
        <w:rPr>
          <w:rFonts w:ascii="Times New Roman" w:eastAsia="宋体" w:hAnsi="Times New Roman" w:cs="Times New Roman"/>
        </w:rPr>
        <w:t>中接触平板硬币数为</w:t>
      </w:r>
      <w:r w:rsidRPr="0029518E">
        <w:rPr>
          <w:rFonts w:ascii="Times New Roman" w:eastAsia="宋体" w:hAnsi="Times New Roman" w:cs="Times New Roman"/>
        </w:rPr>
        <w:t xml:space="preserve"> 2</w:t>
      </w:r>
      <w:r w:rsidRPr="0029518E">
        <w:rPr>
          <w:rFonts w:ascii="Times New Roman" w:eastAsia="宋体" w:hAnsi="Times New Roman" w:cs="Times New Roman"/>
        </w:rPr>
        <w:t>；图</w:t>
      </w:r>
      <w:r w:rsidRPr="0029518E">
        <w:rPr>
          <w:rFonts w:ascii="Times New Roman" w:eastAsia="宋体" w:hAnsi="Times New Roman" w:cs="Times New Roman"/>
        </w:rPr>
        <w:t xml:space="preserve"> 5-3 </w:t>
      </w:r>
      <w:r w:rsidRPr="0029518E">
        <w:rPr>
          <w:rFonts w:ascii="Times New Roman" w:eastAsia="宋体" w:hAnsi="Times New Roman" w:cs="Times New Roman"/>
        </w:rPr>
        <w:t>中接触平板硬币数为</w:t>
      </w:r>
      <w:r w:rsidRPr="0029518E">
        <w:rPr>
          <w:rFonts w:ascii="Times New Roman" w:eastAsia="宋体" w:hAnsi="Times New Roman" w:cs="Times New Roman"/>
        </w:rPr>
        <w:t xml:space="preserve"> 3</w:t>
      </w:r>
      <w:r w:rsidRPr="0029518E">
        <w:rPr>
          <w:rFonts w:ascii="Times New Roman" w:eastAsia="宋体" w:hAnsi="Times New Roman" w:cs="Times New Roman"/>
        </w:rPr>
        <w:t>。</w:t>
      </w:r>
      <w:r w:rsidR="007A1A7F">
        <w:rPr>
          <w:rFonts w:ascii="Times New Roman" w:eastAsia="宋体" w:hAnsi="Times New Roman" w:cs="Times New Roman" w:hint="eastAsia"/>
        </w:rPr>
        <w:t>（</w:t>
      </w:r>
      <w:r w:rsidR="007A1A7F" w:rsidRPr="007A1A7F">
        <w:rPr>
          <w:rFonts w:ascii="Times New Roman" w:eastAsia="宋体" w:hAnsi="Times New Roman" w:cs="Times New Roman" w:hint="eastAsia"/>
        </w:rPr>
        <w:t>非保持叠放状态硬币数</w:t>
      </w:r>
      <w:r w:rsidR="007A1A7F">
        <w:rPr>
          <w:rFonts w:ascii="Times New Roman" w:eastAsia="宋体" w:hAnsi="Times New Roman" w:cs="Times New Roman" w:hint="eastAsia"/>
        </w:rPr>
        <w:t>依次为</w:t>
      </w:r>
      <w:r w:rsidR="007A1A7F">
        <w:rPr>
          <w:rFonts w:ascii="Times New Roman" w:eastAsia="宋体" w:hAnsi="Times New Roman" w:cs="Times New Roman" w:hint="eastAsia"/>
        </w:rPr>
        <w:t>0</w:t>
      </w:r>
      <w:r w:rsidR="007A1A7F">
        <w:rPr>
          <w:rFonts w:ascii="Times New Roman" w:eastAsia="宋体" w:hAnsi="Times New Roman" w:cs="Times New Roman" w:hint="eastAsia"/>
        </w:rPr>
        <w:t>、</w:t>
      </w:r>
      <w:r w:rsidR="007A1A7F">
        <w:rPr>
          <w:rFonts w:ascii="Times New Roman" w:eastAsia="宋体" w:hAnsi="Times New Roman" w:cs="Times New Roman" w:hint="eastAsia"/>
        </w:rPr>
        <w:t>1</w:t>
      </w:r>
      <w:r w:rsidR="007A1A7F">
        <w:rPr>
          <w:rFonts w:ascii="Times New Roman" w:eastAsia="宋体" w:hAnsi="Times New Roman" w:cs="Times New Roman" w:hint="eastAsia"/>
        </w:rPr>
        <w:t>、</w:t>
      </w:r>
      <w:r w:rsidR="007A1A7F">
        <w:rPr>
          <w:rFonts w:ascii="Times New Roman" w:eastAsia="宋体" w:hAnsi="Times New Roman" w:cs="Times New Roman" w:hint="eastAsia"/>
        </w:rPr>
        <w:t>2</w:t>
      </w:r>
      <w:r w:rsidR="007A1A7F">
        <w:rPr>
          <w:rFonts w:ascii="Times New Roman" w:eastAsia="宋体" w:hAnsi="Times New Roman" w:cs="Times New Roman" w:hint="eastAsia"/>
        </w:rPr>
        <w:t>。）</w:t>
      </w:r>
    </w:p>
    <w:p w:rsidR="004437F8" w:rsidRPr="00B1294D" w:rsidRDefault="004437F8" w:rsidP="00B1294D">
      <w:pPr>
        <w:pStyle w:val="a3"/>
        <w:numPr>
          <w:ilvl w:val="0"/>
          <w:numId w:val="12"/>
        </w:numPr>
        <w:spacing w:line="300" w:lineRule="auto"/>
        <w:ind w:firstLineChars="0"/>
        <w:jc w:val="left"/>
        <w:rPr>
          <w:rFonts w:ascii="Times New Roman" w:eastAsia="宋体" w:hAnsi="Times New Roman" w:cs="Times New Roman"/>
        </w:rPr>
      </w:pPr>
      <w:r w:rsidRPr="00B1294D">
        <w:rPr>
          <w:rFonts w:ascii="Times New Roman" w:eastAsia="宋体" w:hAnsi="Times New Roman" w:cs="Times New Roman"/>
        </w:rPr>
        <w:t>在完成发挥部分工作时，需要在平板上固定安装一激光笔。激光笔的照射方向垂直于电机转轴。激光笔的光斑直径不大于</w:t>
      </w:r>
      <w:r w:rsidRPr="00B1294D">
        <w:rPr>
          <w:rFonts w:ascii="Times New Roman" w:eastAsia="宋体" w:hAnsi="Times New Roman" w:cs="Times New Roman"/>
        </w:rPr>
        <w:t xml:space="preserve"> 5mm</w:t>
      </w:r>
      <w:r w:rsidRPr="00B1294D">
        <w:rPr>
          <w:rFonts w:ascii="Times New Roman" w:eastAsia="宋体" w:hAnsi="Times New Roman" w:cs="Times New Roman"/>
        </w:rPr>
        <w:t>。需在距摆杆</w:t>
      </w:r>
      <w:r w:rsidRPr="00B1294D">
        <w:rPr>
          <w:rFonts w:ascii="Times New Roman" w:eastAsia="宋体" w:hAnsi="Times New Roman" w:cs="Times New Roman"/>
        </w:rPr>
        <w:t xml:space="preserve"> 150cm</w:t>
      </w:r>
      <w:r w:rsidRPr="00B1294D">
        <w:rPr>
          <w:rFonts w:ascii="Times New Roman" w:eastAsia="宋体" w:hAnsi="Times New Roman" w:cs="Times New Roman"/>
        </w:rPr>
        <w:t>处设置一高度可以调整的目标靶子，靶子上粘贴靶纸（</w:t>
      </w:r>
      <w:r w:rsidRPr="00B1294D">
        <w:rPr>
          <w:rFonts w:ascii="Times New Roman" w:eastAsia="宋体" w:hAnsi="Times New Roman" w:cs="Times New Roman"/>
        </w:rPr>
        <w:t xml:space="preserve"> A4 </w:t>
      </w:r>
      <w:r w:rsidRPr="00B1294D">
        <w:rPr>
          <w:rFonts w:ascii="Times New Roman" w:eastAsia="宋体" w:hAnsi="Times New Roman" w:cs="Times New Roman"/>
        </w:rPr>
        <w:t>打印纸），靶纸上画一组间距为</w:t>
      </w:r>
      <w:r w:rsidRPr="00B1294D">
        <w:rPr>
          <w:rFonts w:ascii="Times New Roman" w:eastAsia="宋体" w:hAnsi="Times New Roman" w:cs="Times New Roman"/>
        </w:rPr>
        <w:t xml:space="preserve"> 1cm </w:t>
      </w:r>
      <w:r w:rsidRPr="00B1294D">
        <w:rPr>
          <w:rFonts w:ascii="Times New Roman" w:eastAsia="宋体" w:hAnsi="Times New Roman" w:cs="Times New Roman"/>
        </w:rPr>
        <w:t>的水平平行线。测试现场提供靶子，也可自带。</w:t>
      </w:r>
    </w:p>
    <w:p w:rsidR="0029518E" w:rsidRPr="00B1294D" w:rsidRDefault="0029518E" w:rsidP="00B1294D">
      <w:pPr>
        <w:pStyle w:val="a3"/>
        <w:numPr>
          <w:ilvl w:val="0"/>
          <w:numId w:val="12"/>
        </w:numPr>
        <w:spacing w:line="300" w:lineRule="auto"/>
        <w:ind w:firstLineChars="0"/>
        <w:jc w:val="left"/>
        <w:rPr>
          <w:rFonts w:ascii="Times New Roman" w:eastAsia="宋体" w:hAnsi="Times New Roman" w:cs="Times New Roman"/>
        </w:rPr>
      </w:pPr>
      <w:r w:rsidRPr="00B1294D">
        <w:rPr>
          <w:rFonts w:ascii="Times New Roman" w:eastAsia="宋体" w:hAnsi="Times New Roman" w:cs="Times New Roman"/>
        </w:rPr>
        <w:t>题目要求的各项工作中，凡涉及推动摆杆至某一位置并准备开始摆动时，允许手动操作启动工作，亦可自动启动工作。一旦摆杆开始自由摆动，不得再人为干预系统运行。</w:t>
      </w:r>
    </w:p>
    <w:p w:rsidR="008E7C8F" w:rsidRDefault="0029518E" w:rsidP="00B1294D">
      <w:pPr>
        <w:pStyle w:val="a3"/>
        <w:numPr>
          <w:ilvl w:val="0"/>
          <w:numId w:val="12"/>
        </w:numPr>
        <w:spacing w:line="300" w:lineRule="auto"/>
        <w:ind w:firstLineChars="0"/>
        <w:jc w:val="left"/>
        <w:rPr>
          <w:rFonts w:ascii="Times New Roman" w:eastAsia="宋体" w:hAnsi="Times New Roman" w:cs="Times New Roman"/>
        </w:rPr>
      </w:pPr>
      <w:r w:rsidRPr="00B1294D">
        <w:rPr>
          <w:rFonts w:ascii="Times New Roman" w:eastAsia="宋体" w:hAnsi="Times New Roman" w:cs="Times New Roman"/>
        </w:rPr>
        <w:t>设计报告正文中应包括系统总体框图、核心电路原理图、主要流程图、主要测试结果。完整的电路原理图、重要的源程序和完整的测试结果用附件给出。</w:t>
      </w:r>
      <w:r w:rsidR="008E7C8F">
        <w:rPr>
          <w:rFonts w:ascii="Times New Roman" w:eastAsia="宋体" w:hAnsi="Times New Roman" w:cs="Times New Roman" w:hint="eastAsia"/>
        </w:rPr>
        <w:br/>
      </w:r>
      <w:r w:rsidR="008E7C8F">
        <w:rPr>
          <w:rFonts w:ascii="Times New Roman" w:eastAsia="宋体" w:hAnsi="Times New Roman" w:cs="Times New Roman" w:hint="eastAsia"/>
        </w:rPr>
        <w:br/>
      </w:r>
    </w:p>
    <w:p w:rsidR="008E7C8F" w:rsidRDefault="008E7C8F">
      <w:pPr>
        <w:widowControl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br w:type="page"/>
      </w:r>
    </w:p>
    <w:p w:rsidR="008E7C8F" w:rsidRDefault="008E7C8F" w:rsidP="008E7C8F">
      <w:pPr>
        <w:pStyle w:val="1"/>
        <w:jc w:val="center"/>
      </w:pPr>
      <w:r>
        <w:rPr>
          <w:rFonts w:hint="eastAsia"/>
        </w:rPr>
        <w:lastRenderedPageBreak/>
        <w:t xml:space="preserve">B </w:t>
      </w:r>
      <w:r w:rsidRPr="00FA038A">
        <w:rPr>
          <w:rFonts w:hint="eastAsia"/>
        </w:rPr>
        <w:t>四旋翼自主飞行器</w:t>
      </w:r>
    </w:p>
    <w:p w:rsidR="008E7C8F" w:rsidRPr="00C35CE8" w:rsidRDefault="008E7C8F" w:rsidP="008E7C8F">
      <w:pPr>
        <w:pStyle w:val="a3"/>
        <w:numPr>
          <w:ilvl w:val="0"/>
          <w:numId w:val="15"/>
        </w:numPr>
        <w:spacing w:beforeLines="50" w:afterLines="50"/>
        <w:ind w:left="0" w:firstLineChars="0" w:firstLine="0"/>
        <w:jc w:val="left"/>
        <w:rPr>
          <w:rFonts w:ascii="黑体" w:eastAsia="黑体" w:hAnsi="黑体"/>
          <w:sz w:val="28"/>
          <w:szCs w:val="28"/>
        </w:rPr>
      </w:pPr>
      <w:r w:rsidRPr="00C35CE8">
        <w:rPr>
          <w:rFonts w:ascii="黑体" w:eastAsia="黑体" w:hAnsi="黑体" w:hint="eastAsia"/>
          <w:sz w:val="28"/>
          <w:szCs w:val="28"/>
        </w:rPr>
        <w:t>任务</w:t>
      </w:r>
    </w:p>
    <w:p w:rsidR="008E7C8F" w:rsidRPr="00C35CE8" w:rsidRDefault="008E7C8F" w:rsidP="008E7C8F">
      <w:pPr>
        <w:pStyle w:val="a3"/>
        <w:jc w:val="left"/>
        <w:rPr>
          <w:rStyle w:val="fontstyle01"/>
          <w:rFonts w:hint="default"/>
        </w:rPr>
      </w:pPr>
      <w:r w:rsidRPr="00C35CE8">
        <w:rPr>
          <w:rFonts w:ascii="宋体" w:eastAsia="宋体" w:hAnsi="宋体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528433</wp:posOffset>
            </wp:positionV>
            <wp:extent cx="3600000" cy="3560400"/>
            <wp:effectExtent l="0" t="0" r="635" b="254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5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CE8">
        <w:rPr>
          <w:rStyle w:val="fontstyle01"/>
          <w:rFonts w:hint="default"/>
        </w:rPr>
        <w:t>设计并制作一架四</w:t>
      </w:r>
      <w:bookmarkStart w:id="0" w:name="_GoBack"/>
      <w:bookmarkEnd w:id="0"/>
      <w:r w:rsidRPr="00C35CE8">
        <w:rPr>
          <w:rStyle w:val="fontstyle01"/>
          <w:rFonts w:hint="default"/>
        </w:rPr>
        <w:t xml:space="preserve">旋翼自主飞行器。飞行区域俯视图和立体图分别如图 </w:t>
      </w:r>
      <w:r w:rsidRPr="00C35CE8">
        <w:rPr>
          <w:rStyle w:val="fontstyle21"/>
          <w:rFonts w:ascii="宋体" w:eastAsia="宋体" w:hAnsi="宋体"/>
        </w:rPr>
        <w:t>1</w:t>
      </w:r>
      <w:r w:rsidRPr="00C35CE8">
        <w:rPr>
          <w:rFonts w:ascii="宋体" w:eastAsia="宋体" w:hAnsi="宋体" w:cs="Times New Roman"/>
          <w:color w:val="000000"/>
        </w:rPr>
        <w:br/>
      </w:r>
      <w:r w:rsidRPr="00C35CE8">
        <w:rPr>
          <w:rStyle w:val="fontstyle01"/>
          <w:rFonts w:hint="default"/>
        </w:rPr>
        <w:t xml:space="preserve">和图 </w:t>
      </w:r>
      <w:r w:rsidRPr="00C35CE8">
        <w:rPr>
          <w:rStyle w:val="fontstyle21"/>
          <w:rFonts w:ascii="宋体" w:eastAsia="宋体" w:hAnsi="宋体"/>
        </w:rPr>
        <w:t xml:space="preserve">2 </w:t>
      </w:r>
      <w:r w:rsidRPr="00C35CE8">
        <w:rPr>
          <w:rStyle w:val="fontstyle01"/>
          <w:rFonts w:hint="default"/>
        </w:rPr>
        <w:t>所示。</w:t>
      </w:r>
    </w:p>
    <w:p w:rsidR="008E7C8F" w:rsidRPr="00C35CE8" w:rsidRDefault="008E7C8F" w:rsidP="008E7C8F">
      <w:pPr>
        <w:pStyle w:val="a3"/>
        <w:ind w:left="420" w:firstLineChars="0" w:firstLine="0"/>
        <w:jc w:val="center"/>
        <w:rPr>
          <w:rStyle w:val="fontstyle01"/>
          <w:rFonts w:hint="default"/>
        </w:rPr>
      </w:pPr>
      <w:r w:rsidRPr="00C35CE8">
        <w:rPr>
          <w:rStyle w:val="fontstyle01"/>
          <w:rFonts w:hint="default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3952758</wp:posOffset>
            </wp:positionV>
            <wp:extent cx="3600000" cy="2541600"/>
            <wp:effectExtent l="0" t="0" r="635" b="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4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CE8">
        <w:rPr>
          <w:rStyle w:val="fontstyle01"/>
          <w:rFonts w:hint="default"/>
        </w:rPr>
        <w:t>图 1 飞行区域俯视图（图中单位：cm）</w:t>
      </w:r>
    </w:p>
    <w:p w:rsidR="008E7C8F" w:rsidRDefault="008E7C8F" w:rsidP="008E7C8F">
      <w:pPr>
        <w:pStyle w:val="a3"/>
        <w:ind w:left="420" w:firstLineChars="0" w:firstLine="0"/>
        <w:jc w:val="center"/>
        <w:rPr>
          <w:rStyle w:val="fontstyle01"/>
          <w:rFonts w:hint="default"/>
        </w:rPr>
      </w:pPr>
      <w:r w:rsidRPr="00C35CE8">
        <w:rPr>
          <w:rStyle w:val="fontstyle01"/>
          <w:rFonts w:hint="default"/>
        </w:rPr>
        <w:t>图 2 飞行区域立体图（图中单位： cm）</w:t>
      </w:r>
    </w:p>
    <w:p w:rsidR="008E7C8F" w:rsidRPr="00C35CE8" w:rsidRDefault="008E7C8F" w:rsidP="008E7C8F">
      <w:pPr>
        <w:rPr>
          <w:rStyle w:val="fontstyle01"/>
          <w:rFonts w:hint="default"/>
        </w:rPr>
      </w:pPr>
      <w:r>
        <w:rPr>
          <w:rStyle w:val="fontstyle01"/>
          <w:rFonts w:hint="default"/>
        </w:rPr>
        <w:br w:type="page"/>
      </w:r>
    </w:p>
    <w:p w:rsidR="008E7C8F" w:rsidRPr="00C35CE8" w:rsidRDefault="008E7C8F" w:rsidP="008E7C8F">
      <w:pPr>
        <w:pStyle w:val="a3"/>
        <w:numPr>
          <w:ilvl w:val="0"/>
          <w:numId w:val="15"/>
        </w:numPr>
        <w:spacing w:beforeLines="50" w:afterLines="50"/>
        <w:ind w:left="0" w:firstLineChars="0" w:firstLine="0"/>
        <w:jc w:val="left"/>
        <w:rPr>
          <w:rFonts w:ascii="黑体" w:eastAsia="黑体" w:hAnsi="黑体"/>
          <w:sz w:val="28"/>
          <w:szCs w:val="28"/>
        </w:rPr>
      </w:pPr>
      <w:r w:rsidRPr="00C35CE8">
        <w:rPr>
          <w:rFonts w:ascii="黑体" w:eastAsia="黑体" w:hAnsi="黑体" w:hint="eastAsia"/>
          <w:sz w:val="28"/>
          <w:szCs w:val="28"/>
        </w:rPr>
        <w:lastRenderedPageBreak/>
        <w:t>要求</w:t>
      </w:r>
    </w:p>
    <w:p w:rsidR="008E7C8F" w:rsidRPr="00C35CE8" w:rsidRDefault="008E7C8F" w:rsidP="008E7C8F">
      <w:pPr>
        <w:pStyle w:val="a3"/>
        <w:numPr>
          <w:ilvl w:val="0"/>
          <w:numId w:val="16"/>
        </w:numPr>
        <w:ind w:firstLineChars="0"/>
        <w:rPr>
          <w:rFonts w:ascii="黑体" w:eastAsia="黑体" w:hAnsi="黑体"/>
          <w:sz w:val="24"/>
          <w:szCs w:val="24"/>
        </w:rPr>
      </w:pPr>
      <w:r w:rsidRPr="00C35CE8">
        <w:rPr>
          <w:rFonts w:ascii="黑体" w:eastAsia="黑体" w:hAnsi="黑体" w:hint="eastAsia"/>
          <w:sz w:val="24"/>
          <w:szCs w:val="24"/>
        </w:rPr>
        <w:t>基本要求</w:t>
      </w:r>
    </w:p>
    <w:p w:rsidR="008E7C8F" w:rsidRPr="00C35CE8" w:rsidRDefault="008E7C8F" w:rsidP="008E7C8F">
      <w:pPr>
        <w:pStyle w:val="a3"/>
        <w:numPr>
          <w:ilvl w:val="0"/>
          <w:numId w:val="17"/>
        </w:numPr>
        <w:ind w:firstLineChars="0"/>
        <w:rPr>
          <w:rFonts w:ascii="Times New Roman" w:eastAsia="宋体" w:hAnsi="Times New Roman" w:cs="Times New Roman"/>
        </w:rPr>
      </w:pPr>
      <w:r w:rsidRPr="00C35CE8">
        <w:rPr>
          <w:rFonts w:ascii="Times New Roman" w:eastAsia="宋体" w:hAnsi="Times New Roman" w:cs="Times New Roman"/>
        </w:rPr>
        <w:t>四旋翼自主飞行器（下简称飞行器）摆放在图</w:t>
      </w:r>
      <w:r w:rsidRPr="00C35CE8">
        <w:rPr>
          <w:rFonts w:ascii="Times New Roman" w:eastAsia="宋体" w:hAnsi="Times New Roman" w:cs="Times New Roman"/>
        </w:rPr>
        <w:t>1</w:t>
      </w:r>
      <w:r w:rsidRPr="00C35CE8">
        <w:rPr>
          <w:rFonts w:ascii="Times New Roman" w:eastAsia="宋体" w:hAnsi="Times New Roman" w:cs="Times New Roman"/>
        </w:rPr>
        <w:t>所示的</w:t>
      </w:r>
      <w:r w:rsidRPr="00C35CE8">
        <w:rPr>
          <w:rFonts w:ascii="Times New Roman" w:eastAsia="宋体" w:hAnsi="Times New Roman" w:cs="Times New Roman"/>
        </w:rPr>
        <w:t>A</w:t>
      </w:r>
      <w:r w:rsidRPr="00C35CE8">
        <w:rPr>
          <w:rFonts w:ascii="Times New Roman" w:eastAsia="宋体" w:hAnsi="Times New Roman" w:cs="Times New Roman"/>
        </w:rPr>
        <w:t>区，一键式启动飞行器起飞；飞向</w:t>
      </w:r>
      <w:r w:rsidRPr="00C35CE8">
        <w:rPr>
          <w:rFonts w:ascii="Times New Roman" w:eastAsia="宋体" w:hAnsi="Times New Roman" w:cs="Times New Roman"/>
        </w:rPr>
        <w:t>B</w:t>
      </w:r>
      <w:r w:rsidRPr="00C35CE8">
        <w:rPr>
          <w:rFonts w:ascii="Times New Roman" w:eastAsia="宋体" w:hAnsi="Times New Roman" w:cs="Times New Roman"/>
        </w:rPr>
        <w:t>区，在</w:t>
      </w:r>
      <w:r w:rsidRPr="00C35CE8">
        <w:rPr>
          <w:rFonts w:ascii="Times New Roman" w:eastAsia="宋体" w:hAnsi="Times New Roman" w:cs="Times New Roman"/>
        </w:rPr>
        <w:t>B</w:t>
      </w:r>
      <w:r w:rsidRPr="00C35CE8">
        <w:rPr>
          <w:rFonts w:ascii="Times New Roman" w:eastAsia="宋体" w:hAnsi="Times New Roman" w:cs="Times New Roman"/>
        </w:rPr>
        <w:t>区降落并停机；飞行时间不大于</w:t>
      </w:r>
      <w:r w:rsidRPr="00C35CE8">
        <w:rPr>
          <w:rFonts w:ascii="Times New Roman" w:eastAsia="宋体" w:hAnsi="Times New Roman" w:cs="Times New Roman"/>
        </w:rPr>
        <w:t>45s</w:t>
      </w:r>
      <w:r w:rsidRPr="00C35CE8">
        <w:rPr>
          <w:rFonts w:ascii="Times New Roman" w:eastAsia="宋体" w:hAnsi="Times New Roman" w:cs="Times New Roman"/>
        </w:rPr>
        <w:t>。</w:t>
      </w:r>
    </w:p>
    <w:p w:rsidR="008E7C8F" w:rsidRPr="00C35CE8" w:rsidRDefault="008E7C8F" w:rsidP="008E7C8F">
      <w:pPr>
        <w:pStyle w:val="a3"/>
        <w:numPr>
          <w:ilvl w:val="0"/>
          <w:numId w:val="17"/>
        </w:numPr>
        <w:ind w:firstLineChars="0"/>
        <w:rPr>
          <w:rFonts w:ascii="Times New Roman" w:eastAsia="宋体" w:hAnsi="Times New Roman" w:cs="Times New Roman"/>
        </w:rPr>
      </w:pPr>
      <w:r w:rsidRPr="00C35CE8">
        <w:rPr>
          <w:rFonts w:ascii="Times New Roman" w:eastAsia="宋体" w:hAnsi="Times New Roman" w:cs="Times New Roman"/>
        </w:rPr>
        <w:t>飞行器摆放在</w:t>
      </w:r>
      <w:r w:rsidRPr="00C35CE8">
        <w:rPr>
          <w:rFonts w:ascii="Times New Roman" w:eastAsia="宋体" w:hAnsi="Times New Roman" w:cs="Times New Roman"/>
        </w:rPr>
        <w:t>B</w:t>
      </w:r>
      <w:r w:rsidRPr="00C35CE8">
        <w:rPr>
          <w:rFonts w:ascii="Times New Roman" w:eastAsia="宋体" w:hAnsi="Times New Roman" w:cs="Times New Roman"/>
        </w:rPr>
        <w:t>区，一键式启动飞行器起飞；飞向</w:t>
      </w:r>
      <w:r w:rsidRPr="00C35CE8">
        <w:rPr>
          <w:rFonts w:ascii="Times New Roman" w:eastAsia="宋体" w:hAnsi="Times New Roman" w:cs="Times New Roman"/>
        </w:rPr>
        <w:t>A</w:t>
      </w:r>
      <w:r w:rsidRPr="00C35CE8">
        <w:rPr>
          <w:rFonts w:ascii="Times New Roman" w:eastAsia="宋体" w:hAnsi="Times New Roman" w:cs="Times New Roman"/>
        </w:rPr>
        <w:t>区，在</w:t>
      </w:r>
      <w:r w:rsidRPr="00C35CE8">
        <w:rPr>
          <w:rFonts w:ascii="Times New Roman" w:eastAsia="宋体" w:hAnsi="Times New Roman" w:cs="Times New Roman"/>
        </w:rPr>
        <w:t>A</w:t>
      </w:r>
      <w:r w:rsidRPr="00C35CE8">
        <w:rPr>
          <w:rFonts w:ascii="Times New Roman" w:eastAsia="宋体" w:hAnsi="Times New Roman" w:cs="Times New Roman"/>
        </w:rPr>
        <w:t>区降落并停机；飞行时间不大于</w:t>
      </w:r>
      <w:r w:rsidRPr="00C35CE8">
        <w:rPr>
          <w:rFonts w:ascii="Times New Roman" w:eastAsia="宋体" w:hAnsi="Times New Roman" w:cs="Times New Roman"/>
        </w:rPr>
        <w:t xml:space="preserve"> 45s</w:t>
      </w:r>
      <w:r w:rsidRPr="00C35CE8">
        <w:rPr>
          <w:rFonts w:ascii="Times New Roman" w:eastAsia="宋体" w:hAnsi="Times New Roman" w:cs="Times New Roman"/>
        </w:rPr>
        <w:t>。</w:t>
      </w:r>
    </w:p>
    <w:p w:rsidR="008E7C8F" w:rsidRPr="00C35CE8" w:rsidRDefault="008E7C8F" w:rsidP="008E7C8F">
      <w:pPr>
        <w:pStyle w:val="a3"/>
        <w:numPr>
          <w:ilvl w:val="0"/>
          <w:numId w:val="16"/>
        </w:numPr>
        <w:ind w:firstLineChars="0"/>
        <w:rPr>
          <w:rFonts w:ascii="黑体" w:eastAsia="黑体" w:hAnsi="黑体"/>
          <w:sz w:val="24"/>
          <w:szCs w:val="24"/>
        </w:rPr>
      </w:pPr>
      <w:r w:rsidRPr="00C35CE8">
        <w:rPr>
          <w:rFonts w:ascii="黑体" w:eastAsia="黑体" w:hAnsi="黑体" w:hint="eastAsia"/>
          <w:sz w:val="24"/>
          <w:szCs w:val="24"/>
        </w:rPr>
        <w:t>发挥部分</w:t>
      </w:r>
    </w:p>
    <w:p w:rsidR="008E7C8F" w:rsidRPr="00C35CE8" w:rsidRDefault="008E7C8F" w:rsidP="008E7C8F">
      <w:pPr>
        <w:pStyle w:val="a3"/>
        <w:numPr>
          <w:ilvl w:val="0"/>
          <w:numId w:val="18"/>
        </w:numPr>
        <w:ind w:firstLineChars="0"/>
        <w:rPr>
          <w:rFonts w:ascii="Times New Roman" w:eastAsia="宋体" w:hAnsi="Times New Roman" w:cs="Times New Roman"/>
        </w:rPr>
      </w:pPr>
      <w:r w:rsidRPr="00C35CE8">
        <w:rPr>
          <w:rFonts w:ascii="Times New Roman" w:eastAsia="宋体" w:hAnsi="Times New Roman" w:cs="Times New Roman" w:hint="eastAsia"/>
        </w:rPr>
        <w:t>飞行器摆放在</w:t>
      </w:r>
      <w:r w:rsidRPr="00C35CE8">
        <w:rPr>
          <w:rFonts w:ascii="Times New Roman" w:eastAsia="宋体" w:hAnsi="Times New Roman" w:cs="Times New Roman" w:hint="eastAsia"/>
        </w:rPr>
        <w:t>A</w:t>
      </w:r>
      <w:r w:rsidRPr="00C35CE8">
        <w:rPr>
          <w:rFonts w:ascii="Times New Roman" w:eastAsia="宋体" w:hAnsi="Times New Roman" w:cs="Times New Roman" w:hint="eastAsia"/>
        </w:rPr>
        <w:t>区，一键式启动，飞行器在</w:t>
      </w:r>
      <w:r w:rsidRPr="00C35CE8">
        <w:rPr>
          <w:rFonts w:ascii="Times New Roman" w:eastAsia="宋体" w:hAnsi="Times New Roman" w:cs="Times New Roman" w:hint="eastAsia"/>
        </w:rPr>
        <w:t>A</w:t>
      </w:r>
      <w:r w:rsidRPr="00C35CE8">
        <w:rPr>
          <w:rFonts w:ascii="Times New Roman" w:eastAsia="宋体" w:hAnsi="Times New Roman" w:cs="Times New Roman" w:hint="eastAsia"/>
        </w:rPr>
        <w:t>区上方悬停</w:t>
      </w:r>
      <w:r w:rsidRPr="00C35CE8">
        <w:rPr>
          <w:rFonts w:ascii="Times New Roman" w:eastAsia="宋体" w:hAnsi="Times New Roman" w:cs="Times New Roman" w:hint="eastAsia"/>
        </w:rPr>
        <w:t>5</w:t>
      </w:r>
      <w:r w:rsidRPr="00C35CE8">
        <w:rPr>
          <w:rFonts w:ascii="Times New Roman" w:eastAsia="宋体" w:hAnsi="Times New Roman" w:cs="Times New Roman" w:hint="eastAsia"/>
        </w:rPr>
        <w:t>秒。</w:t>
      </w:r>
      <w:r w:rsidRPr="00C35CE8">
        <w:rPr>
          <w:rFonts w:ascii="Times New Roman" w:eastAsia="宋体" w:hAnsi="Times New Roman" w:cs="Times New Roman" w:hint="eastAsia"/>
        </w:rPr>
        <w:t>5</w:t>
      </w:r>
      <w:r w:rsidRPr="00C35CE8">
        <w:rPr>
          <w:rFonts w:ascii="Times New Roman" w:eastAsia="宋体" w:hAnsi="Times New Roman" w:cs="Times New Roman" w:hint="eastAsia"/>
        </w:rPr>
        <w:t>秒钟后，发出声光信号。</w:t>
      </w:r>
    </w:p>
    <w:p w:rsidR="008E7C8F" w:rsidRPr="00C35CE8" w:rsidRDefault="008E7C8F" w:rsidP="008E7C8F">
      <w:pPr>
        <w:pStyle w:val="a3"/>
        <w:numPr>
          <w:ilvl w:val="0"/>
          <w:numId w:val="18"/>
        </w:numPr>
        <w:ind w:firstLineChars="0"/>
        <w:rPr>
          <w:rFonts w:ascii="Times New Roman" w:eastAsia="宋体" w:hAnsi="Times New Roman" w:cs="Times New Roman"/>
        </w:rPr>
      </w:pPr>
      <w:r w:rsidRPr="00C35CE8">
        <w:rPr>
          <w:rFonts w:ascii="Times New Roman" w:eastAsia="宋体" w:hAnsi="Times New Roman" w:cs="Times New Roman" w:hint="eastAsia"/>
        </w:rPr>
        <w:t>发出声光信号后，飞行器从示高线上方飞向</w:t>
      </w:r>
      <w:r w:rsidRPr="00C35CE8">
        <w:rPr>
          <w:rFonts w:ascii="Times New Roman" w:eastAsia="宋体" w:hAnsi="Times New Roman" w:cs="Times New Roman" w:hint="eastAsia"/>
        </w:rPr>
        <w:t>B</w:t>
      </w:r>
      <w:r w:rsidRPr="00C35CE8">
        <w:rPr>
          <w:rFonts w:ascii="Times New Roman" w:eastAsia="宋体" w:hAnsi="Times New Roman" w:cs="Times New Roman" w:hint="eastAsia"/>
        </w:rPr>
        <w:t>区，并在</w:t>
      </w:r>
      <w:r w:rsidRPr="00C35CE8">
        <w:rPr>
          <w:rFonts w:ascii="Times New Roman" w:eastAsia="宋体" w:hAnsi="Times New Roman" w:cs="Times New Roman" w:hint="eastAsia"/>
        </w:rPr>
        <w:t>B</w:t>
      </w:r>
      <w:r w:rsidRPr="00C35CE8">
        <w:rPr>
          <w:rFonts w:ascii="Times New Roman" w:eastAsia="宋体" w:hAnsi="Times New Roman" w:cs="Times New Roman" w:hint="eastAsia"/>
        </w:rPr>
        <w:t>区悬停</w:t>
      </w:r>
      <w:r w:rsidRPr="00C35CE8">
        <w:rPr>
          <w:rFonts w:ascii="Times New Roman" w:eastAsia="宋体" w:hAnsi="Times New Roman" w:cs="Times New Roman" w:hint="eastAsia"/>
        </w:rPr>
        <w:t>5</w:t>
      </w:r>
      <w:r w:rsidRPr="00C35CE8">
        <w:rPr>
          <w:rFonts w:ascii="Times New Roman" w:eastAsia="宋体" w:hAnsi="Times New Roman" w:cs="Times New Roman" w:hint="eastAsia"/>
        </w:rPr>
        <w:t>秒。</w:t>
      </w:r>
      <w:r w:rsidRPr="00C35CE8">
        <w:rPr>
          <w:rFonts w:ascii="Times New Roman" w:eastAsia="宋体" w:hAnsi="Times New Roman" w:cs="Times New Roman" w:hint="eastAsia"/>
        </w:rPr>
        <w:t>5</w:t>
      </w:r>
      <w:r w:rsidRPr="00C35CE8">
        <w:rPr>
          <w:rFonts w:ascii="Times New Roman" w:eastAsia="宋体" w:hAnsi="Times New Roman" w:cs="Times New Roman" w:hint="eastAsia"/>
        </w:rPr>
        <w:t>秒后飞行器从示高线上方返回</w:t>
      </w:r>
      <w:r w:rsidRPr="00C35CE8">
        <w:rPr>
          <w:rFonts w:ascii="Times New Roman" w:eastAsia="宋体" w:hAnsi="Times New Roman" w:cs="Times New Roman" w:hint="eastAsia"/>
        </w:rPr>
        <w:t>A</w:t>
      </w:r>
      <w:r w:rsidRPr="00C35CE8">
        <w:rPr>
          <w:rFonts w:ascii="Times New Roman" w:eastAsia="宋体" w:hAnsi="Times New Roman" w:cs="Times New Roman" w:hint="eastAsia"/>
        </w:rPr>
        <w:t>区，在</w:t>
      </w:r>
      <w:r w:rsidRPr="00C35CE8">
        <w:rPr>
          <w:rFonts w:ascii="Times New Roman" w:eastAsia="宋体" w:hAnsi="Times New Roman" w:cs="Times New Roman" w:hint="eastAsia"/>
        </w:rPr>
        <w:t>A</w:t>
      </w:r>
      <w:r w:rsidRPr="00C35CE8">
        <w:rPr>
          <w:rFonts w:ascii="Times New Roman" w:eastAsia="宋体" w:hAnsi="Times New Roman" w:cs="Times New Roman" w:hint="eastAsia"/>
        </w:rPr>
        <w:t>区降落并停机。</w:t>
      </w:r>
    </w:p>
    <w:p w:rsidR="008E7C8F" w:rsidRPr="00C35CE8" w:rsidRDefault="008E7C8F" w:rsidP="008E7C8F">
      <w:pPr>
        <w:pStyle w:val="a3"/>
        <w:numPr>
          <w:ilvl w:val="0"/>
          <w:numId w:val="18"/>
        </w:numPr>
        <w:ind w:firstLineChars="0"/>
        <w:rPr>
          <w:rFonts w:ascii="Times New Roman" w:eastAsia="宋体" w:hAnsi="Times New Roman" w:cs="Times New Roman"/>
        </w:rPr>
      </w:pPr>
      <w:r w:rsidRPr="00C35CE8">
        <w:rPr>
          <w:rFonts w:ascii="Times New Roman" w:eastAsia="宋体" w:hAnsi="Times New Roman" w:cs="Times New Roman" w:hint="eastAsia"/>
        </w:rPr>
        <w:t>以上往返飞行时间不大于</w:t>
      </w:r>
      <w:r w:rsidRPr="00C35CE8">
        <w:rPr>
          <w:rFonts w:ascii="Times New Roman" w:eastAsia="宋体" w:hAnsi="Times New Roman" w:cs="Times New Roman"/>
        </w:rPr>
        <w:t xml:space="preserve"> </w:t>
      </w:r>
      <w:r w:rsidRPr="00C35CE8">
        <w:rPr>
          <w:rFonts w:ascii="Times New Roman" w:eastAsia="宋体" w:hAnsi="Times New Roman" w:cs="Times New Roman" w:hint="eastAsia"/>
        </w:rPr>
        <w:t>40</w:t>
      </w:r>
      <w:r w:rsidRPr="00C35CE8">
        <w:rPr>
          <w:rFonts w:ascii="Times New Roman" w:eastAsia="宋体" w:hAnsi="Times New Roman" w:cs="Times New Roman"/>
        </w:rPr>
        <w:t>s</w:t>
      </w:r>
      <w:r w:rsidRPr="00C35CE8">
        <w:rPr>
          <w:rFonts w:ascii="Times New Roman" w:eastAsia="宋体" w:hAnsi="Times New Roman" w:cs="Times New Roman" w:hint="eastAsia"/>
        </w:rPr>
        <w:t>。</w:t>
      </w:r>
    </w:p>
    <w:p w:rsidR="008E7C8F" w:rsidRDefault="008E7C8F" w:rsidP="008E7C8F">
      <w:pPr>
        <w:pStyle w:val="a3"/>
        <w:numPr>
          <w:ilvl w:val="0"/>
          <w:numId w:val="18"/>
        </w:numPr>
        <w:ind w:firstLineChars="0"/>
        <w:rPr>
          <w:rFonts w:ascii="Times New Roman" w:eastAsia="宋体" w:hAnsi="Times New Roman" w:cs="Times New Roman"/>
        </w:rPr>
      </w:pPr>
      <w:r w:rsidRPr="00C35CE8">
        <w:rPr>
          <w:rFonts w:ascii="Times New Roman" w:eastAsia="宋体" w:hAnsi="Times New Roman" w:cs="Times New Roman" w:hint="eastAsia"/>
        </w:rPr>
        <w:t>其他</w:t>
      </w:r>
    </w:p>
    <w:p w:rsidR="008E7C8F" w:rsidRDefault="008E7C8F" w:rsidP="008E7C8F">
      <w:pPr>
        <w:pStyle w:val="a3"/>
        <w:numPr>
          <w:ilvl w:val="0"/>
          <w:numId w:val="15"/>
        </w:numPr>
        <w:spacing w:beforeLines="50" w:afterLines="50"/>
        <w:ind w:left="0" w:firstLineChars="0" w:firstLine="0"/>
        <w:jc w:val="left"/>
        <w:rPr>
          <w:rFonts w:ascii="黑体" w:eastAsia="黑体" w:hAnsi="黑体"/>
          <w:sz w:val="28"/>
          <w:szCs w:val="28"/>
        </w:rPr>
      </w:pPr>
      <w:r w:rsidRPr="0010613C">
        <w:rPr>
          <w:rFonts w:ascii="黑体" w:eastAsia="黑体" w:hAnsi="黑体"/>
          <w:sz w:val="28"/>
          <w:szCs w:val="28"/>
        </w:rPr>
        <w:t>说明</w:t>
      </w:r>
    </w:p>
    <w:p w:rsidR="008E7C8F" w:rsidRPr="0029140A" w:rsidRDefault="008E7C8F" w:rsidP="008E7C8F">
      <w:pPr>
        <w:pStyle w:val="a3"/>
        <w:numPr>
          <w:ilvl w:val="0"/>
          <w:numId w:val="19"/>
        </w:numPr>
        <w:spacing w:beforeLines="50" w:afterLines="50"/>
        <w:ind w:firstLineChars="0"/>
        <w:jc w:val="left"/>
        <w:rPr>
          <w:rFonts w:ascii="宋体" w:eastAsia="宋体" w:hAnsi="宋体" w:cs="Times New Roman"/>
          <w:szCs w:val="21"/>
        </w:rPr>
      </w:pPr>
      <w:r w:rsidRPr="0029140A">
        <w:rPr>
          <w:rFonts w:ascii="宋体" w:eastAsia="宋体" w:hAnsi="宋体" w:cs="Times New Roman" w:hint="eastAsia"/>
          <w:szCs w:val="21"/>
        </w:rPr>
        <w:t>飞行器桨叶旋转速度高，有危险！</w:t>
      </w:r>
      <w:r w:rsidRPr="0029140A">
        <w:rPr>
          <w:rFonts w:ascii="宋体" w:eastAsia="宋体" w:hAnsi="宋体" w:cs="Times New Roman"/>
          <w:szCs w:val="21"/>
        </w:rPr>
        <w:t xml:space="preserve"> 请务必注意自己及他人的人身安全。</w:t>
      </w:r>
    </w:p>
    <w:p w:rsidR="008E7C8F" w:rsidRPr="0029140A" w:rsidRDefault="008E7C8F" w:rsidP="008E7C8F">
      <w:pPr>
        <w:pStyle w:val="a3"/>
        <w:numPr>
          <w:ilvl w:val="0"/>
          <w:numId w:val="19"/>
        </w:numPr>
        <w:ind w:firstLineChars="0"/>
        <w:rPr>
          <w:rFonts w:ascii="宋体" w:eastAsia="宋体" w:hAnsi="宋体" w:cs="Times New Roman"/>
          <w:szCs w:val="21"/>
        </w:rPr>
      </w:pPr>
      <w:r w:rsidRPr="0029140A">
        <w:rPr>
          <w:rFonts w:ascii="宋体" w:eastAsia="宋体" w:hAnsi="宋体" w:cs="Times New Roman" w:hint="eastAsia"/>
          <w:szCs w:val="21"/>
        </w:rPr>
        <w:t>飞行区域地面为白色；</w:t>
      </w:r>
      <w:r w:rsidRPr="0029140A">
        <w:rPr>
          <w:rFonts w:ascii="宋体" w:eastAsia="宋体" w:hAnsi="宋体" w:cs="Times New Roman"/>
          <w:szCs w:val="21"/>
        </w:rPr>
        <w:t xml:space="preserve"> A 区、 B 区形状大小相同，由直径 20cm 黑色实</w:t>
      </w:r>
      <w:r w:rsidRPr="0029140A">
        <w:rPr>
          <w:rFonts w:ascii="宋体" w:eastAsia="宋体" w:hAnsi="宋体" w:cs="Times New Roman" w:hint="eastAsia"/>
          <w:szCs w:val="21"/>
        </w:rPr>
        <w:t>心圆和直径</w:t>
      </w:r>
      <w:r w:rsidRPr="0029140A">
        <w:rPr>
          <w:rFonts w:ascii="宋体" w:eastAsia="宋体" w:hAnsi="宋体" w:cs="Times New Roman"/>
          <w:szCs w:val="21"/>
        </w:rPr>
        <w:t xml:space="preserve"> 75cm 的同心圆组成， 同心圆虚线线宽小于 0.1cm； 引导线宽</w:t>
      </w:r>
      <w:r w:rsidRPr="0029140A">
        <w:rPr>
          <w:rFonts w:ascii="宋体" w:eastAsia="宋体" w:hAnsi="宋体" w:cs="Times New Roman" w:hint="eastAsia"/>
          <w:szCs w:val="21"/>
        </w:rPr>
        <w:t>度</w:t>
      </w:r>
      <w:r w:rsidRPr="0029140A">
        <w:rPr>
          <w:rFonts w:ascii="宋体" w:eastAsia="宋体" w:hAnsi="宋体" w:cs="Times New Roman"/>
          <w:szCs w:val="21"/>
        </w:rPr>
        <w:t xml:space="preserve"> 4cm， 可用黑色胶带； 示高线为直径 0.5~0.8cm 的黑色电缆线， 横向</w:t>
      </w:r>
      <w:r w:rsidRPr="0029140A">
        <w:rPr>
          <w:rFonts w:ascii="宋体" w:eastAsia="宋体" w:hAnsi="宋体" w:cs="Times New Roman" w:hint="eastAsia"/>
          <w:szCs w:val="21"/>
        </w:rPr>
        <w:t>悬挂于飞行区中间，</w:t>
      </w:r>
      <w:r w:rsidRPr="0029140A">
        <w:rPr>
          <w:rFonts w:ascii="宋体" w:eastAsia="宋体" w:hAnsi="宋体" w:cs="Times New Roman"/>
          <w:szCs w:val="21"/>
        </w:rPr>
        <w:t xml:space="preserve"> 距地高 100cm。 飞行区域不得额外设置任何标识、</w:t>
      </w:r>
      <w:r w:rsidRPr="0029140A">
        <w:rPr>
          <w:rFonts w:ascii="宋体" w:eastAsia="宋体" w:hAnsi="宋体" w:cs="Times New Roman" w:hint="eastAsia"/>
          <w:szCs w:val="21"/>
        </w:rPr>
        <w:t>引导线或其他装置。</w:t>
      </w:r>
    </w:p>
    <w:p w:rsidR="008E7C8F" w:rsidRPr="0029140A" w:rsidRDefault="008E7C8F" w:rsidP="008E7C8F">
      <w:pPr>
        <w:pStyle w:val="a3"/>
        <w:numPr>
          <w:ilvl w:val="0"/>
          <w:numId w:val="19"/>
        </w:numPr>
        <w:ind w:firstLineChars="0"/>
        <w:rPr>
          <w:rFonts w:ascii="宋体" w:eastAsia="宋体" w:hAnsi="宋体" w:cs="Times New Roman"/>
          <w:szCs w:val="21"/>
        </w:rPr>
      </w:pPr>
      <w:r w:rsidRPr="0029140A">
        <w:rPr>
          <w:rFonts w:ascii="宋体" w:eastAsia="宋体" w:hAnsi="宋体" w:cs="Times New Roman" w:hint="eastAsia"/>
          <w:szCs w:val="21"/>
        </w:rPr>
        <w:t>允许测试</w:t>
      </w:r>
      <w:r w:rsidRPr="0029140A">
        <w:rPr>
          <w:rFonts w:ascii="宋体" w:eastAsia="宋体" w:hAnsi="宋体" w:cs="Times New Roman"/>
          <w:szCs w:val="21"/>
        </w:rPr>
        <w:t xml:space="preserve"> 2 次， 每次测试全程不得更换电池。 两次测试之间允许更换电</w:t>
      </w:r>
      <w:r w:rsidRPr="0029140A">
        <w:rPr>
          <w:rFonts w:ascii="宋体" w:eastAsia="宋体" w:hAnsi="宋体" w:cs="Times New Roman" w:hint="eastAsia"/>
          <w:szCs w:val="21"/>
        </w:rPr>
        <w:t>池，</w:t>
      </w:r>
      <w:r w:rsidRPr="0029140A">
        <w:rPr>
          <w:rFonts w:ascii="宋体" w:eastAsia="宋体" w:hAnsi="宋体" w:cs="Times New Roman"/>
          <w:szCs w:val="21"/>
        </w:rPr>
        <w:t xml:space="preserve"> 更换电池时间小于 2 分钟。</w:t>
      </w:r>
    </w:p>
    <w:p w:rsidR="008E7C8F" w:rsidRPr="0029140A" w:rsidRDefault="008E7C8F" w:rsidP="008E7C8F">
      <w:pPr>
        <w:pStyle w:val="a3"/>
        <w:numPr>
          <w:ilvl w:val="0"/>
          <w:numId w:val="19"/>
        </w:numPr>
        <w:ind w:firstLineChars="0"/>
        <w:rPr>
          <w:rFonts w:ascii="宋体" w:eastAsia="宋体" w:hAnsi="宋体" w:cs="Times New Roman"/>
          <w:szCs w:val="21"/>
        </w:rPr>
      </w:pPr>
      <w:r w:rsidRPr="0029140A">
        <w:rPr>
          <w:rFonts w:ascii="宋体" w:eastAsia="宋体" w:hAnsi="宋体" w:cs="Times New Roman" w:hint="eastAsia"/>
          <w:szCs w:val="21"/>
        </w:rPr>
        <w:t>飞行器不得遥控，飞行过程中不得人为干预。</w:t>
      </w:r>
    </w:p>
    <w:p w:rsidR="008E7C8F" w:rsidRPr="0029140A" w:rsidRDefault="008E7C8F" w:rsidP="008E7C8F">
      <w:pPr>
        <w:pStyle w:val="a3"/>
        <w:numPr>
          <w:ilvl w:val="0"/>
          <w:numId w:val="19"/>
        </w:numPr>
        <w:ind w:firstLineChars="0"/>
        <w:rPr>
          <w:rStyle w:val="fontstyle01"/>
          <w:rFonts w:cs="Times New Roman" w:hint="default"/>
          <w:color w:val="auto"/>
          <w:sz w:val="21"/>
          <w:szCs w:val="21"/>
        </w:rPr>
      </w:pPr>
      <w:r w:rsidRPr="0029140A">
        <w:rPr>
          <w:rStyle w:val="fontstyle01"/>
          <w:rFonts w:hint="default"/>
          <w:sz w:val="21"/>
          <w:szCs w:val="21"/>
        </w:rPr>
        <w:t xml:space="preserve">飞行器起飞，距地面高度 </w:t>
      </w:r>
      <w:r w:rsidRPr="0029140A">
        <w:rPr>
          <w:rStyle w:val="fontstyle21"/>
          <w:rFonts w:ascii="宋体" w:eastAsia="宋体" w:hAnsi="宋体"/>
          <w:sz w:val="21"/>
          <w:szCs w:val="21"/>
        </w:rPr>
        <w:t xml:space="preserve">10cm </w:t>
      </w:r>
      <w:r w:rsidRPr="0029140A">
        <w:rPr>
          <w:rStyle w:val="fontstyle01"/>
          <w:rFonts w:hint="default"/>
          <w:sz w:val="21"/>
          <w:szCs w:val="21"/>
        </w:rPr>
        <w:t>以上视为飞离地面。</w:t>
      </w:r>
    </w:p>
    <w:p w:rsidR="008E7C8F" w:rsidRDefault="008E7C8F" w:rsidP="008E7C8F">
      <w:pPr>
        <w:pStyle w:val="a3"/>
        <w:numPr>
          <w:ilvl w:val="0"/>
          <w:numId w:val="19"/>
        </w:numPr>
        <w:ind w:firstLineChars="0"/>
        <w:rPr>
          <w:rStyle w:val="fontstyle01"/>
          <w:rFonts w:hint="default"/>
        </w:rPr>
      </w:pPr>
      <w:r w:rsidRPr="0029140A">
        <w:rPr>
          <w:rStyle w:val="fontstyle01"/>
          <w:rFonts w:hint="default"/>
          <w:sz w:val="21"/>
          <w:szCs w:val="21"/>
        </w:rPr>
        <w:t xml:space="preserve">一键式启动是指飞行器摆放在 </w:t>
      </w:r>
      <w:r w:rsidRPr="0029140A">
        <w:rPr>
          <w:rStyle w:val="fontstyle21"/>
          <w:rFonts w:ascii="宋体" w:eastAsia="宋体" w:hAnsi="宋体"/>
          <w:sz w:val="21"/>
          <w:szCs w:val="21"/>
        </w:rPr>
        <w:t xml:space="preserve">A </w:t>
      </w:r>
      <w:r w:rsidRPr="0029140A">
        <w:rPr>
          <w:rStyle w:val="fontstyle01"/>
          <w:rFonts w:hint="default"/>
          <w:sz w:val="21"/>
          <w:szCs w:val="21"/>
        </w:rPr>
        <w:t xml:space="preserve">区或 </w:t>
      </w:r>
      <w:r w:rsidRPr="0029140A">
        <w:rPr>
          <w:rStyle w:val="fontstyle21"/>
          <w:rFonts w:ascii="宋体" w:eastAsia="宋体" w:hAnsi="宋体"/>
          <w:sz w:val="21"/>
          <w:szCs w:val="21"/>
        </w:rPr>
        <w:t xml:space="preserve">B </w:t>
      </w:r>
      <w:r w:rsidRPr="0029140A">
        <w:rPr>
          <w:rStyle w:val="fontstyle01"/>
          <w:rFonts w:hint="default"/>
          <w:sz w:val="21"/>
          <w:szCs w:val="21"/>
        </w:rPr>
        <w:t>区后，只允许按一个键启动。</w:t>
      </w:r>
      <w:r w:rsidRPr="0029140A">
        <w:rPr>
          <w:rFonts w:ascii="宋体" w:eastAsia="宋体" w:hAnsi="宋体" w:hint="eastAsia"/>
          <w:color w:val="000000"/>
          <w:szCs w:val="21"/>
        </w:rPr>
        <w:br/>
      </w:r>
      <w:r w:rsidRPr="0029140A">
        <w:rPr>
          <w:rStyle w:val="fontstyle01"/>
          <w:rFonts w:hint="default"/>
          <w:sz w:val="21"/>
          <w:szCs w:val="21"/>
        </w:rPr>
        <w:t xml:space="preserve">如有飞行模式设置应在飞行器摆放在 </w:t>
      </w:r>
      <w:r w:rsidRPr="0029140A">
        <w:rPr>
          <w:rStyle w:val="fontstyle21"/>
          <w:rFonts w:ascii="宋体" w:eastAsia="宋体" w:hAnsi="宋体"/>
          <w:sz w:val="21"/>
          <w:szCs w:val="21"/>
        </w:rPr>
        <w:t xml:space="preserve">A </w:t>
      </w:r>
      <w:r w:rsidRPr="0029140A">
        <w:rPr>
          <w:rStyle w:val="fontstyle01"/>
          <w:rFonts w:hint="default"/>
          <w:sz w:val="21"/>
          <w:szCs w:val="21"/>
        </w:rPr>
        <w:t xml:space="preserve">区或 </w:t>
      </w:r>
      <w:r w:rsidRPr="0029140A">
        <w:rPr>
          <w:rStyle w:val="fontstyle21"/>
          <w:rFonts w:ascii="宋体" w:eastAsia="宋体" w:hAnsi="宋体"/>
          <w:sz w:val="21"/>
          <w:szCs w:val="21"/>
        </w:rPr>
        <w:t xml:space="preserve">B </w:t>
      </w:r>
      <w:r w:rsidRPr="0029140A">
        <w:rPr>
          <w:rStyle w:val="fontstyle01"/>
          <w:rFonts w:hint="default"/>
          <w:sz w:val="21"/>
          <w:szCs w:val="21"/>
        </w:rPr>
        <w:t>区前完成。</w:t>
      </w:r>
    </w:p>
    <w:p w:rsidR="0029518E" w:rsidRPr="008E7C8F" w:rsidRDefault="0029518E" w:rsidP="008E7C8F">
      <w:pPr>
        <w:rPr>
          <w:rFonts w:ascii="宋体" w:eastAsia="宋体" w:hAnsi="宋体"/>
          <w:color w:val="000000"/>
          <w:sz w:val="24"/>
          <w:szCs w:val="24"/>
        </w:rPr>
      </w:pPr>
    </w:p>
    <w:sectPr w:rsidR="0029518E" w:rsidRPr="008E7C8F" w:rsidSect="00234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267"/>
    <w:multiLevelType w:val="hybridMultilevel"/>
    <w:tmpl w:val="BC940724"/>
    <w:lvl w:ilvl="0" w:tplc="85904B88">
      <w:start w:val="3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FB102E"/>
    <w:multiLevelType w:val="hybridMultilevel"/>
    <w:tmpl w:val="C0CCCE2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A81EA1"/>
    <w:multiLevelType w:val="hybridMultilevel"/>
    <w:tmpl w:val="3FDC2CCA"/>
    <w:lvl w:ilvl="0" w:tplc="8FF64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DE7431"/>
    <w:multiLevelType w:val="hybridMultilevel"/>
    <w:tmpl w:val="A46C48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B677DC"/>
    <w:multiLevelType w:val="hybridMultilevel"/>
    <w:tmpl w:val="8080346C"/>
    <w:lvl w:ilvl="0" w:tplc="31F29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692407"/>
    <w:multiLevelType w:val="hybridMultilevel"/>
    <w:tmpl w:val="B5309884"/>
    <w:lvl w:ilvl="0" w:tplc="2230D1B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984FC2"/>
    <w:multiLevelType w:val="hybridMultilevel"/>
    <w:tmpl w:val="453C5BA2"/>
    <w:lvl w:ilvl="0" w:tplc="F8F69522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5806DE"/>
    <w:multiLevelType w:val="hybridMultilevel"/>
    <w:tmpl w:val="6786E49C"/>
    <w:lvl w:ilvl="0" w:tplc="A300D55E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074DC6"/>
    <w:multiLevelType w:val="hybridMultilevel"/>
    <w:tmpl w:val="A2F8B620"/>
    <w:lvl w:ilvl="0" w:tplc="3390AB6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3A82DBD"/>
    <w:multiLevelType w:val="hybridMultilevel"/>
    <w:tmpl w:val="F334CAD8"/>
    <w:lvl w:ilvl="0" w:tplc="8C6231B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2D4B35"/>
    <w:multiLevelType w:val="hybridMultilevel"/>
    <w:tmpl w:val="F47E4DC2"/>
    <w:lvl w:ilvl="0" w:tplc="46CC6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651F1D0F"/>
    <w:multiLevelType w:val="hybridMultilevel"/>
    <w:tmpl w:val="65AABFFA"/>
    <w:lvl w:ilvl="0" w:tplc="A300D55E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2330C4"/>
    <w:multiLevelType w:val="hybridMultilevel"/>
    <w:tmpl w:val="B906A888"/>
    <w:lvl w:ilvl="0" w:tplc="A300D55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140629E"/>
    <w:multiLevelType w:val="hybridMultilevel"/>
    <w:tmpl w:val="D19E2A10"/>
    <w:lvl w:ilvl="0" w:tplc="53C664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34862EF"/>
    <w:multiLevelType w:val="hybridMultilevel"/>
    <w:tmpl w:val="973A3B00"/>
    <w:lvl w:ilvl="0" w:tplc="A300D55E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4AC4459"/>
    <w:multiLevelType w:val="hybridMultilevel"/>
    <w:tmpl w:val="B072BB0E"/>
    <w:lvl w:ilvl="0" w:tplc="C6C2766A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6986751"/>
    <w:multiLevelType w:val="hybridMultilevel"/>
    <w:tmpl w:val="B01247BC"/>
    <w:lvl w:ilvl="0" w:tplc="A300D5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79882794"/>
    <w:multiLevelType w:val="hybridMultilevel"/>
    <w:tmpl w:val="4C0E034C"/>
    <w:lvl w:ilvl="0" w:tplc="46CC6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E931BCA"/>
    <w:multiLevelType w:val="hybridMultilevel"/>
    <w:tmpl w:val="8AA8C872"/>
    <w:lvl w:ilvl="0" w:tplc="8C6231B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1"/>
  </w:num>
  <w:num w:numId="9">
    <w:abstractNumId w:val="16"/>
  </w:num>
  <w:num w:numId="10">
    <w:abstractNumId w:val="18"/>
  </w:num>
  <w:num w:numId="11">
    <w:abstractNumId w:val="15"/>
  </w:num>
  <w:num w:numId="12">
    <w:abstractNumId w:val="10"/>
  </w:num>
  <w:num w:numId="13">
    <w:abstractNumId w:val="0"/>
  </w:num>
  <w:num w:numId="14">
    <w:abstractNumId w:val="17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3314"/>
    <w:rsid w:val="000C153E"/>
    <w:rsid w:val="00203314"/>
    <w:rsid w:val="00234E16"/>
    <w:rsid w:val="0029518E"/>
    <w:rsid w:val="004437F8"/>
    <w:rsid w:val="00450F01"/>
    <w:rsid w:val="007A1A7F"/>
    <w:rsid w:val="008E7C8F"/>
    <w:rsid w:val="00B1294D"/>
    <w:rsid w:val="00D6739F"/>
    <w:rsid w:val="00DE03FF"/>
    <w:rsid w:val="00E1633B"/>
    <w:rsid w:val="00EC5D3B"/>
    <w:rsid w:val="00FC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1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C15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153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C153E"/>
    <w:pPr>
      <w:ind w:firstLineChars="200" w:firstLine="420"/>
    </w:pPr>
  </w:style>
  <w:style w:type="character" w:customStyle="1" w:styleId="fontstyle01">
    <w:name w:val="fontstyle01"/>
    <w:basedOn w:val="a0"/>
    <w:rsid w:val="00EC5D3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C5D3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纪圳睿</dc:creator>
  <cp:keywords/>
  <dc:description/>
  <cp:lastModifiedBy>Administrator</cp:lastModifiedBy>
  <cp:revision>5</cp:revision>
  <dcterms:created xsi:type="dcterms:W3CDTF">2019-03-05T10:41:00Z</dcterms:created>
  <dcterms:modified xsi:type="dcterms:W3CDTF">2019-03-07T02:25:00Z</dcterms:modified>
</cp:coreProperties>
</file>